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00E0" w14:textId="02DD7105" w:rsidR="001F6023" w:rsidRPr="00B02C9E" w:rsidRDefault="00B02C9E" w:rsidP="00B02C9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Arial" w:hAnsi="Arial" w:cs="Arial"/>
          <w:color w:val="000000"/>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B02C9E">
        <w:rPr>
          <w:rFonts w:ascii="Arial" w:hAnsi="Arial" w:cs="Arial"/>
          <w:color w:val="000000"/>
        </w:rPr>
        <w:t>Borovnica, 27. 3. 2020</w:t>
      </w:r>
    </w:p>
    <w:p w14:paraId="47B88BE6" w14:textId="77777777" w:rsidR="00B02C9E" w:rsidRDefault="00B02C9E"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b/>
          <w:color w:val="000000"/>
          <w:sz w:val="24"/>
          <w:szCs w:val="24"/>
        </w:rPr>
      </w:pPr>
    </w:p>
    <w:p w14:paraId="0DDBC30F" w14:textId="77777777" w:rsidR="00B02C9E" w:rsidRDefault="00B02C9E"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b/>
          <w:color w:val="000000"/>
          <w:sz w:val="24"/>
          <w:szCs w:val="24"/>
        </w:rPr>
      </w:pPr>
    </w:p>
    <w:p w14:paraId="6891A054" w14:textId="77777777" w:rsidR="001645D4" w:rsidRPr="009465B1" w:rsidRDefault="001645D4"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b/>
          <w:color w:val="000000"/>
          <w:sz w:val="24"/>
          <w:szCs w:val="24"/>
        </w:rPr>
      </w:pPr>
      <w:r w:rsidRPr="009465B1">
        <w:rPr>
          <w:rFonts w:ascii="Arial" w:hAnsi="Arial" w:cs="Arial"/>
          <w:b/>
          <w:color w:val="000000"/>
          <w:sz w:val="24"/>
          <w:szCs w:val="24"/>
        </w:rPr>
        <w:t xml:space="preserve">Osnovna šola dr. Ivana Korošca Borovnica  </w:t>
      </w:r>
    </w:p>
    <w:p w14:paraId="35C0B7D8" w14:textId="77777777" w:rsidR="001645D4" w:rsidRPr="009465B1" w:rsidRDefault="00CD4C13"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b/>
          <w:sz w:val="24"/>
          <w:szCs w:val="24"/>
        </w:rPr>
      </w:pPr>
      <w:r>
        <w:rPr>
          <w:rFonts w:ascii="Arial" w:hAnsi="Arial" w:cs="Arial"/>
          <w:b/>
          <w:color w:val="000000"/>
          <w:sz w:val="24"/>
          <w:szCs w:val="24"/>
        </w:rPr>
        <w:t>(</w:t>
      </w:r>
      <w:r w:rsidRPr="00D63A0A">
        <w:rPr>
          <w:rFonts w:ascii="Arial" w:hAnsi="Arial" w:cs="Arial"/>
          <w:b/>
          <w:color w:val="FF0000"/>
          <w:sz w:val="24"/>
          <w:szCs w:val="24"/>
        </w:rPr>
        <w:t>za šolsko leto 2020/</w:t>
      </w:r>
      <w:r w:rsidR="00D63A0A">
        <w:rPr>
          <w:rFonts w:ascii="Arial" w:hAnsi="Arial" w:cs="Arial"/>
          <w:b/>
          <w:color w:val="FF0000"/>
          <w:sz w:val="24"/>
          <w:szCs w:val="24"/>
        </w:rPr>
        <w:t>20</w:t>
      </w:r>
      <w:r w:rsidRPr="00D63A0A">
        <w:rPr>
          <w:rFonts w:ascii="Arial" w:hAnsi="Arial" w:cs="Arial"/>
          <w:b/>
          <w:color w:val="FF0000"/>
          <w:sz w:val="24"/>
          <w:szCs w:val="24"/>
        </w:rPr>
        <w:t>21</w:t>
      </w:r>
      <w:r w:rsidR="001645D4" w:rsidRPr="009465B1">
        <w:rPr>
          <w:rFonts w:ascii="Arial" w:hAnsi="Arial" w:cs="Arial"/>
          <w:b/>
          <w:color w:val="000000"/>
          <w:sz w:val="24"/>
          <w:szCs w:val="24"/>
        </w:rPr>
        <w:t>)</w:t>
      </w:r>
    </w:p>
    <w:p w14:paraId="3D59A094" w14:textId="77777777" w:rsidR="00827F42" w:rsidRDefault="00827F42">
      <w:bookmarkStart w:id="0" w:name="_GoBack"/>
      <w:bookmarkEnd w:id="0"/>
    </w:p>
    <w:p w14:paraId="32720FB4" w14:textId="77777777" w:rsidR="004A0836" w:rsidRPr="007E64D8" w:rsidRDefault="001645D4" w:rsidP="007E64D8">
      <w:pPr>
        <w:pBdr>
          <w:top w:val="single" w:sz="4" w:space="1" w:color="auto"/>
          <w:left w:val="single" w:sz="4" w:space="4" w:color="auto"/>
          <w:bottom w:val="single" w:sz="4" w:space="1" w:color="auto"/>
          <w:right w:val="single" w:sz="4" w:space="4" w:color="auto"/>
        </w:pBdr>
        <w:spacing w:after="150" w:line="360" w:lineRule="atLeast"/>
        <w:jc w:val="center"/>
        <w:outlineLvl w:val="0"/>
        <w:rPr>
          <w:rFonts w:ascii="Arial" w:hAnsi="Arial" w:cs="Arial"/>
          <w:b/>
          <w:bCs/>
          <w:kern w:val="36"/>
          <w:sz w:val="33"/>
          <w:szCs w:val="33"/>
        </w:rPr>
      </w:pPr>
      <w:r w:rsidRPr="001645D4">
        <w:rPr>
          <w:rFonts w:ascii="Arial" w:hAnsi="Arial" w:cs="Arial"/>
          <w:b/>
          <w:bCs/>
          <w:kern w:val="36"/>
          <w:sz w:val="33"/>
          <w:szCs w:val="33"/>
        </w:rPr>
        <w:t>Neobvezni izbirni predmeti – splošna pojasnila</w:t>
      </w:r>
    </w:p>
    <w:p w14:paraId="5CD1403C" w14:textId="77777777" w:rsidR="004A0836" w:rsidRDefault="004A0836"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olor w:val="000000"/>
          <w:sz w:val="24"/>
          <w:szCs w:val="24"/>
        </w:rPr>
      </w:pPr>
    </w:p>
    <w:p w14:paraId="629A2173" w14:textId="77777777" w:rsidR="001645D4" w:rsidRPr="001645D4" w:rsidRDefault="001645D4"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sz w:val="24"/>
          <w:szCs w:val="24"/>
        </w:rPr>
      </w:pPr>
      <w:r w:rsidRPr="001645D4">
        <w:rPr>
          <w:rFonts w:ascii="Arial" w:hAnsi="Arial"/>
          <w:color w:val="000000"/>
          <w:sz w:val="24"/>
          <w:szCs w:val="24"/>
        </w:rPr>
        <w:t xml:space="preserve">V skladu z zakonom (Zakon o spremembah in dopolnitvah Zakona v OŠ; Uradni list RS, št. 63/13) morajo </w:t>
      </w:r>
      <w:r w:rsidR="00CD4C13">
        <w:rPr>
          <w:rFonts w:ascii="Arial" w:hAnsi="Arial"/>
          <w:color w:val="000000"/>
          <w:sz w:val="24"/>
          <w:szCs w:val="24"/>
        </w:rPr>
        <w:t xml:space="preserve">osnovne šole v šolskem letu </w:t>
      </w:r>
      <w:r w:rsidR="00CD4C13" w:rsidRPr="00D63A0A">
        <w:rPr>
          <w:rFonts w:ascii="Arial" w:hAnsi="Arial"/>
          <w:color w:val="FF0000"/>
          <w:sz w:val="24"/>
          <w:szCs w:val="24"/>
        </w:rPr>
        <w:t>2020/</w:t>
      </w:r>
      <w:r w:rsidR="00D63A0A">
        <w:rPr>
          <w:rFonts w:ascii="Arial" w:hAnsi="Arial"/>
          <w:color w:val="FF0000"/>
          <w:sz w:val="24"/>
          <w:szCs w:val="24"/>
        </w:rPr>
        <w:t>20</w:t>
      </w:r>
      <w:r w:rsidR="00CD4C13" w:rsidRPr="00D63A0A">
        <w:rPr>
          <w:rFonts w:ascii="Arial" w:hAnsi="Arial"/>
          <w:color w:val="FF0000"/>
          <w:sz w:val="24"/>
          <w:szCs w:val="24"/>
        </w:rPr>
        <w:t>21</w:t>
      </w:r>
      <w:r w:rsidRPr="001645D4">
        <w:rPr>
          <w:rFonts w:ascii="Arial" w:hAnsi="Arial"/>
          <w:color w:val="000000"/>
          <w:sz w:val="24"/>
          <w:szCs w:val="24"/>
        </w:rPr>
        <w:t xml:space="preserve"> nadaljevati z izvajanjem pouka neobveznih izbirnih predmetov.</w:t>
      </w:r>
    </w:p>
    <w:p w14:paraId="4E0228F2" w14:textId="77777777" w:rsidR="001645D4" w:rsidRPr="001645D4" w:rsidRDefault="001645D4"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sz w:val="24"/>
          <w:szCs w:val="24"/>
        </w:rPr>
      </w:pPr>
    </w:p>
    <w:p w14:paraId="43E9A288" w14:textId="77777777" w:rsidR="001645D4" w:rsidRPr="001645D4" w:rsidRDefault="00D63A0A"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sz w:val="24"/>
          <w:szCs w:val="24"/>
        </w:rPr>
      </w:pPr>
      <w:r>
        <w:rPr>
          <w:rFonts w:ascii="Arial" w:hAnsi="Arial"/>
          <w:color w:val="000000"/>
          <w:sz w:val="24"/>
          <w:szCs w:val="24"/>
        </w:rPr>
        <w:t>V šolskem letu 2020/21</w:t>
      </w:r>
      <w:r w:rsidR="001645D4" w:rsidRPr="001645D4">
        <w:rPr>
          <w:rFonts w:ascii="Arial" w:hAnsi="Arial"/>
          <w:color w:val="000000"/>
          <w:sz w:val="24"/>
          <w:szCs w:val="24"/>
        </w:rPr>
        <w:t xml:space="preserve"> bomo  učencem  4., 5. in 6. razredov na izbiro ponudili neobvezne izbirne predmete </w:t>
      </w:r>
      <w:r w:rsidR="007E64D8">
        <w:rPr>
          <w:rFonts w:ascii="Arial" w:hAnsi="Arial"/>
          <w:b/>
          <w:color w:val="000000"/>
          <w:sz w:val="24"/>
          <w:szCs w:val="24"/>
        </w:rPr>
        <w:t>NEMŠČINA, TEHNIKA</w:t>
      </w:r>
      <w:r>
        <w:rPr>
          <w:rFonts w:ascii="Arial" w:hAnsi="Arial"/>
          <w:b/>
          <w:color w:val="000000"/>
          <w:sz w:val="24"/>
          <w:szCs w:val="24"/>
        </w:rPr>
        <w:t>, UMETNOST</w:t>
      </w:r>
      <w:r w:rsidR="001645D4" w:rsidRPr="001645D4">
        <w:rPr>
          <w:rFonts w:ascii="Arial" w:hAnsi="Arial"/>
          <w:b/>
          <w:color w:val="000000"/>
          <w:sz w:val="24"/>
          <w:szCs w:val="24"/>
        </w:rPr>
        <w:t xml:space="preserve"> </w:t>
      </w:r>
      <w:r w:rsidR="001645D4" w:rsidRPr="001645D4">
        <w:rPr>
          <w:rFonts w:ascii="Arial" w:hAnsi="Arial"/>
          <w:color w:val="000000"/>
          <w:sz w:val="24"/>
          <w:szCs w:val="24"/>
        </w:rPr>
        <w:t xml:space="preserve">in </w:t>
      </w:r>
      <w:r w:rsidR="001645D4" w:rsidRPr="001645D4">
        <w:rPr>
          <w:rFonts w:ascii="Arial" w:hAnsi="Arial"/>
          <w:b/>
          <w:color w:val="000000"/>
          <w:sz w:val="24"/>
          <w:szCs w:val="24"/>
        </w:rPr>
        <w:t>ŠPORT</w:t>
      </w:r>
      <w:r w:rsidR="001645D4" w:rsidRPr="001645D4">
        <w:rPr>
          <w:rFonts w:ascii="Arial" w:hAnsi="Arial"/>
          <w:color w:val="000000"/>
          <w:sz w:val="24"/>
          <w:szCs w:val="24"/>
        </w:rPr>
        <w:t>.</w:t>
      </w:r>
    </w:p>
    <w:p w14:paraId="750D1458" w14:textId="77777777" w:rsidR="001645D4" w:rsidRPr="001645D4" w:rsidRDefault="001645D4"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sz w:val="24"/>
          <w:szCs w:val="24"/>
        </w:rPr>
      </w:pPr>
    </w:p>
    <w:p w14:paraId="11D2651D" w14:textId="77777777" w:rsidR="001645D4" w:rsidRPr="001645D4" w:rsidRDefault="001645D4" w:rsidP="001645D4">
      <w:pPr>
        <w:spacing w:after="0" w:line="240" w:lineRule="auto"/>
        <w:rPr>
          <w:rFonts w:ascii="Arial" w:hAnsi="Arial" w:cs="Arial"/>
          <w:sz w:val="24"/>
          <w:szCs w:val="24"/>
        </w:rPr>
      </w:pPr>
      <w:r w:rsidRPr="001645D4">
        <w:rPr>
          <w:rFonts w:ascii="Arial" w:hAnsi="Arial" w:cs="Arial"/>
          <w:sz w:val="24"/>
          <w:szCs w:val="24"/>
        </w:rPr>
        <w:t>Učenci 4., 5. in 6. razreda </w:t>
      </w:r>
      <w:r w:rsidRPr="001645D4">
        <w:rPr>
          <w:rFonts w:ascii="Arial" w:hAnsi="Arial" w:cs="Arial"/>
          <w:b/>
          <w:bCs/>
          <w:sz w:val="24"/>
          <w:szCs w:val="24"/>
        </w:rPr>
        <w:t>lahko izberejo 1 </w:t>
      </w:r>
      <w:r w:rsidRPr="001645D4">
        <w:rPr>
          <w:rFonts w:ascii="Arial" w:hAnsi="Arial" w:cs="Arial"/>
          <w:sz w:val="24"/>
          <w:szCs w:val="24"/>
        </w:rPr>
        <w:t>ali</w:t>
      </w:r>
      <w:r w:rsidRPr="001645D4">
        <w:rPr>
          <w:rFonts w:ascii="Arial" w:hAnsi="Arial" w:cs="Arial"/>
          <w:b/>
          <w:bCs/>
          <w:sz w:val="24"/>
          <w:szCs w:val="24"/>
        </w:rPr>
        <w:t> največ 2</w:t>
      </w:r>
      <w:r w:rsidRPr="001645D4">
        <w:rPr>
          <w:rFonts w:ascii="Arial" w:hAnsi="Arial" w:cs="Arial"/>
          <w:sz w:val="24"/>
          <w:szCs w:val="24"/>
        </w:rPr>
        <w:t> uri pouka NIP tedensko (tuji jezik se izvaja dve uri tedensko, ostali predmeti pa eno uro tedensko). Posamezni predmet se bo izvajal, če bo prijavljenih </w:t>
      </w:r>
      <w:r w:rsidRPr="001645D4">
        <w:rPr>
          <w:rFonts w:ascii="Arial" w:hAnsi="Arial" w:cs="Arial"/>
          <w:b/>
          <w:bCs/>
          <w:sz w:val="24"/>
          <w:szCs w:val="24"/>
        </w:rPr>
        <w:t>najmanj 12 učencev</w:t>
      </w:r>
      <w:r w:rsidRPr="001645D4">
        <w:rPr>
          <w:rFonts w:ascii="Arial" w:hAnsi="Arial" w:cs="Arial"/>
          <w:sz w:val="24"/>
          <w:szCs w:val="24"/>
        </w:rPr>
        <w:t>. Seveda pa se lahko učenec v soglasju s starši odloči, da ne bo obiskoval nobenega neobveznega izbirnega predmeta.</w:t>
      </w:r>
    </w:p>
    <w:p w14:paraId="4F7DC7CD" w14:textId="77777777" w:rsidR="001645D4" w:rsidRPr="001645D4" w:rsidRDefault="001645D4" w:rsidP="001645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p>
    <w:p w14:paraId="2766DB24" w14:textId="77777777" w:rsidR="001645D4" w:rsidRPr="001645D4" w:rsidRDefault="001645D4" w:rsidP="001645D4">
      <w:pPr>
        <w:spacing w:after="240" w:line="240" w:lineRule="auto"/>
        <w:rPr>
          <w:rFonts w:ascii="Arial" w:hAnsi="Arial" w:cs="Arial"/>
          <w:sz w:val="24"/>
          <w:szCs w:val="24"/>
        </w:rPr>
      </w:pPr>
      <w:r w:rsidRPr="001645D4">
        <w:rPr>
          <w:rFonts w:ascii="Arial" w:hAnsi="Arial" w:cs="Arial"/>
          <w:sz w:val="24"/>
          <w:szCs w:val="24"/>
        </w:rPr>
        <w:t>Učenec lahko vsako leto zamenja NIP, če to želi, lahko pa svoje znanje pri istem predmetu nadgrajuje in poglablja od 4. do 6. razreda, pri tujem jeziku pa od 4. do 9. razreda.</w:t>
      </w:r>
    </w:p>
    <w:p w14:paraId="2FF1BB7C" w14:textId="77777777" w:rsidR="001645D4" w:rsidRPr="001645D4" w:rsidRDefault="001645D4" w:rsidP="001645D4">
      <w:pPr>
        <w:spacing w:after="240" w:line="240" w:lineRule="auto"/>
        <w:jc w:val="both"/>
        <w:rPr>
          <w:rFonts w:ascii="Arial" w:hAnsi="Arial" w:cs="Arial"/>
          <w:b/>
          <w:sz w:val="24"/>
          <w:szCs w:val="24"/>
        </w:rPr>
      </w:pPr>
      <w:r w:rsidRPr="001645D4">
        <w:rPr>
          <w:rFonts w:ascii="Arial" w:hAnsi="Arial" w:cs="Arial"/>
          <w:b/>
          <w:sz w:val="24"/>
          <w:szCs w:val="24"/>
        </w:rPr>
        <w:t>Neobvezni izbirni predmeti so pri ocenjevanju izenačeni z obveznim predmeti, torej se znanje pri neobveznih izbirnih predmetih ocenjuje, zaključne ocene pa se vpišejo v spričevalo. Prisotnost učenca pri neobveznih izbirnih predmetih se obravnava enako kot pri obveznih predmetih, vsako odsotnost pa morajo starši opravičiti.</w:t>
      </w:r>
    </w:p>
    <w:p w14:paraId="67B261DB" w14:textId="77777777" w:rsidR="001645D4" w:rsidRPr="001645D4" w:rsidRDefault="001645D4" w:rsidP="001645D4">
      <w:pPr>
        <w:spacing w:after="240" w:line="240" w:lineRule="auto"/>
        <w:jc w:val="both"/>
        <w:rPr>
          <w:rFonts w:ascii="Arial" w:hAnsi="Arial" w:cs="Arial"/>
          <w:b/>
          <w:sz w:val="24"/>
          <w:szCs w:val="24"/>
        </w:rPr>
      </w:pPr>
      <w:r w:rsidRPr="001645D4">
        <w:rPr>
          <w:rFonts w:ascii="Arial" w:hAnsi="Arial" w:cs="Arial"/>
          <w:b/>
          <w:sz w:val="24"/>
          <w:szCs w:val="24"/>
        </w:rPr>
        <w:t>Ko učenec neobvezni izbirni predmet izbere, ga ne more opustiti, temveč ga mora obiskovati do konca šolskega leta.</w:t>
      </w:r>
    </w:p>
    <w:p w14:paraId="4160F848" w14:textId="41B4E8F9" w:rsidR="001645D4" w:rsidRPr="001645D4" w:rsidRDefault="001645D4" w:rsidP="001645D4">
      <w:pPr>
        <w:spacing w:after="240" w:line="240" w:lineRule="auto"/>
        <w:jc w:val="both"/>
        <w:rPr>
          <w:rFonts w:ascii="Arial" w:hAnsi="Arial" w:cs="Arial"/>
          <w:sz w:val="24"/>
          <w:szCs w:val="24"/>
        </w:rPr>
      </w:pPr>
      <w:r w:rsidRPr="001645D4">
        <w:rPr>
          <w:rFonts w:ascii="Arial" w:hAnsi="Arial" w:cs="Arial"/>
          <w:sz w:val="24"/>
          <w:szCs w:val="24"/>
        </w:rPr>
        <w:t xml:space="preserve">Šola samostojno organizira in oblikuje učne skupine, skladno s predpisanimi normativi, za vsako šolsko leto posebej. Učna skupina pri predmetu šport </w:t>
      </w:r>
      <w:r w:rsidR="00361238">
        <w:rPr>
          <w:rFonts w:ascii="Arial" w:hAnsi="Arial" w:cs="Arial"/>
          <w:sz w:val="24"/>
          <w:szCs w:val="24"/>
        </w:rPr>
        <w:t xml:space="preserve">in tehnika </w:t>
      </w:r>
      <w:r w:rsidRPr="001645D4">
        <w:rPr>
          <w:rFonts w:ascii="Arial" w:hAnsi="Arial" w:cs="Arial"/>
          <w:sz w:val="24"/>
          <w:szCs w:val="24"/>
        </w:rPr>
        <w:t>se bo predvidoma delila, če bo v njej 21 ali več učencev, medtem ko je za ostale učne skupine normativ 28 učencev.</w:t>
      </w:r>
    </w:p>
    <w:p w14:paraId="4021C74F" w14:textId="77777777" w:rsidR="007E64D8" w:rsidRDefault="001645D4" w:rsidP="001645D4">
      <w:pPr>
        <w:spacing w:after="240" w:line="240" w:lineRule="auto"/>
        <w:jc w:val="both"/>
        <w:rPr>
          <w:rFonts w:ascii="Arial" w:hAnsi="Arial" w:cs="Arial"/>
          <w:sz w:val="24"/>
          <w:szCs w:val="24"/>
        </w:rPr>
      </w:pPr>
      <w:r w:rsidRPr="001645D4">
        <w:rPr>
          <w:rFonts w:ascii="Arial" w:hAnsi="Arial" w:cs="Arial"/>
          <w:sz w:val="24"/>
          <w:szCs w:val="24"/>
        </w:rPr>
        <w:t xml:space="preserve">Neobvezni izbirni predmeti sodijo v razširjen program šole, zato ti predmeti ne morejo biti uvrščeni v urnik med obvezne predmete. Glede na </w:t>
      </w:r>
      <w:r w:rsidR="00CD4C13">
        <w:rPr>
          <w:rFonts w:ascii="Arial" w:hAnsi="Arial" w:cs="Arial"/>
          <w:sz w:val="24"/>
          <w:szCs w:val="24"/>
        </w:rPr>
        <w:t>organizacijo obveznih predmetov</w:t>
      </w:r>
      <w:r w:rsidRPr="001645D4">
        <w:rPr>
          <w:rFonts w:ascii="Arial" w:hAnsi="Arial" w:cs="Arial"/>
          <w:sz w:val="24"/>
          <w:szCs w:val="24"/>
        </w:rPr>
        <w:t xml:space="preserve"> se bodo neobvezni izbirni predmeti lahko izvajali v predurah, po pouku 6., 7. ali 8. uro ali v času podaljšanega bivanja, lahko tudi v obliki blok ur (npr. t</w:t>
      </w:r>
      <w:r w:rsidR="007E64D8">
        <w:rPr>
          <w:rFonts w:ascii="Arial" w:hAnsi="Arial" w:cs="Arial"/>
          <w:sz w:val="24"/>
          <w:szCs w:val="24"/>
        </w:rPr>
        <w:t>ehnika)</w:t>
      </w:r>
      <w:r w:rsidRPr="001645D4">
        <w:rPr>
          <w:rFonts w:ascii="Arial" w:hAnsi="Arial" w:cs="Arial"/>
          <w:sz w:val="24"/>
          <w:szCs w:val="24"/>
        </w:rPr>
        <w:t>.</w:t>
      </w:r>
      <w:r w:rsidR="007E64D8" w:rsidRPr="007E64D8">
        <w:rPr>
          <w:rFonts w:ascii="Arial" w:hAnsi="Arial" w:cs="Arial"/>
          <w:sz w:val="24"/>
          <w:szCs w:val="24"/>
        </w:rPr>
        <w:t xml:space="preserve"> </w:t>
      </w:r>
    </w:p>
    <w:p w14:paraId="6AE803C7" w14:textId="77777777" w:rsidR="001645D4" w:rsidRPr="00DB6CEE" w:rsidRDefault="007E64D8" w:rsidP="001645D4">
      <w:pPr>
        <w:spacing w:after="240" w:line="240" w:lineRule="auto"/>
        <w:jc w:val="both"/>
        <w:rPr>
          <w:rFonts w:ascii="Arial" w:hAnsi="Arial" w:cs="Arial"/>
          <w:b/>
          <w:color w:val="FF0000"/>
          <w:sz w:val="24"/>
          <w:szCs w:val="24"/>
        </w:rPr>
      </w:pPr>
      <w:r w:rsidRPr="00DB6CEE">
        <w:rPr>
          <w:rFonts w:ascii="Arial" w:hAnsi="Arial" w:cs="Arial"/>
          <w:b/>
          <w:color w:val="FF0000"/>
          <w:sz w:val="24"/>
          <w:szCs w:val="24"/>
        </w:rPr>
        <w:t>V primeru dodatnih vprašanj se lahko obrnete na p</w:t>
      </w:r>
      <w:r w:rsidR="00CD4C13" w:rsidRPr="00DB6CEE">
        <w:rPr>
          <w:rFonts w:ascii="Arial" w:hAnsi="Arial" w:cs="Arial"/>
          <w:b/>
          <w:color w:val="FF0000"/>
          <w:sz w:val="24"/>
          <w:szCs w:val="24"/>
        </w:rPr>
        <w:t>omočnico ravnatelja go. Dajano Jovanovič</w:t>
      </w:r>
      <w:r w:rsidRPr="00DB6CEE">
        <w:rPr>
          <w:rFonts w:ascii="Arial" w:hAnsi="Arial" w:cs="Arial"/>
          <w:b/>
          <w:color w:val="FF0000"/>
          <w:sz w:val="24"/>
          <w:szCs w:val="24"/>
        </w:rPr>
        <w:t>.</w:t>
      </w:r>
    </w:p>
    <w:p w14:paraId="3D49BAF4" w14:textId="47AB1CA3" w:rsidR="00825FAF" w:rsidRDefault="007E64D8" w:rsidP="007E64D8">
      <w:pPr>
        <w:spacing w:before="100" w:beforeAutospacing="1" w:after="100" w:afterAutospacing="1" w:line="240" w:lineRule="auto"/>
        <w:rPr>
          <w:rFonts w:ascii="Arial" w:hAnsi="Arial" w:cs="Arial"/>
          <w:sz w:val="24"/>
          <w:szCs w:val="24"/>
        </w:rPr>
      </w:pPr>
      <w:r w:rsidRPr="007E64D8">
        <w:rPr>
          <w:rFonts w:ascii="Arial" w:hAnsi="Arial" w:cs="Arial"/>
          <w:sz w:val="24"/>
          <w:szCs w:val="24"/>
        </w:rPr>
        <w:t xml:space="preserve">Več informacij o učnih načrtih in predmetnikih za neobvezne izbirne predmete lahko najdete na spletnih straneh </w:t>
      </w:r>
      <w:r w:rsidRPr="007E64D8">
        <w:rPr>
          <w:rFonts w:ascii="Arial" w:hAnsi="Arial" w:cs="Arial"/>
          <w:b/>
          <w:sz w:val="24"/>
          <w:szCs w:val="24"/>
        </w:rPr>
        <w:t>MIZŠ v rubriki Razširjeni program osnovne šole</w:t>
      </w:r>
      <w:r w:rsidRPr="007E64D8">
        <w:rPr>
          <w:rFonts w:ascii="Arial" w:hAnsi="Arial" w:cs="Arial"/>
          <w:sz w:val="24"/>
          <w:szCs w:val="24"/>
        </w:rPr>
        <w:t xml:space="preserve">. </w:t>
      </w:r>
    </w:p>
    <w:p w14:paraId="0A76717C" w14:textId="77777777" w:rsidR="00B02C9E" w:rsidRDefault="00B02C9E" w:rsidP="007E64D8">
      <w:pPr>
        <w:spacing w:before="100" w:beforeAutospacing="1" w:after="100" w:afterAutospacing="1" w:line="240" w:lineRule="auto"/>
        <w:rPr>
          <w:rFonts w:ascii="Arial" w:hAnsi="Arial" w:cs="Arial"/>
          <w:sz w:val="24"/>
          <w:szCs w:val="24"/>
        </w:rPr>
      </w:pPr>
    </w:p>
    <w:tbl>
      <w:tblPr>
        <w:tblStyle w:val="Srednjamrea3poudarek6"/>
        <w:tblpPr w:leftFromText="141" w:rightFromText="141" w:vertAnchor="text" w:horzAnchor="margin" w:tblpY="412"/>
        <w:tblW w:w="10332" w:type="dxa"/>
        <w:tblLook w:val="0000" w:firstRow="0" w:lastRow="0" w:firstColumn="0" w:lastColumn="0" w:noHBand="0" w:noVBand="0"/>
      </w:tblPr>
      <w:tblGrid>
        <w:gridCol w:w="10332"/>
      </w:tblGrid>
      <w:tr w:rsidR="001F6023" w14:paraId="016201E7" w14:textId="77777777" w:rsidTr="001F6023">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10332" w:type="dxa"/>
            <w:tcBorders>
              <w:top w:val="thickThinMediumGap" w:sz="24" w:space="0" w:color="auto"/>
              <w:left w:val="double" w:sz="12" w:space="0" w:color="auto"/>
              <w:bottom w:val="thickThinMediumGap" w:sz="24" w:space="0" w:color="auto"/>
              <w:right w:val="double" w:sz="12" w:space="0" w:color="auto"/>
            </w:tcBorders>
            <w:vAlign w:val="center"/>
          </w:tcPr>
          <w:p w14:paraId="3EEF677D" w14:textId="77777777" w:rsidR="001F6023" w:rsidRDefault="001F6023" w:rsidP="001F6023">
            <w:pPr>
              <w:jc w:val="center"/>
              <w:rPr>
                <w:rFonts w:ascii="Arial" w:hAnsi="Arial" w:cs="Arial"/>
                <w:b/>
                <w:color w:val="0000FF"/>
                <w:sz w:val="32"/>
                <w:szCs w:val="32"/>
              </w:rPr>
            </w:pPr>
            <w:r w:rsidRPr="00D63A0A">
              <w:rPr>
                <w:rFonts w:ascii="Arial" w:hAnsi="Arial" w:cs="Arial"/>
                <w:b/>
                <w:color w:val="0000FF"/>
                <w:sz w:val="32"/>
                <w:szCs w:val="32"/>
              </w:rPr>
              <w:lastRenderedPageBreak/>
              <w:t>Opisi neobveznih izbirnih predmetov</w:t>
            </w:r>
          </w:p>
        </w:tc>
      </w:tr>
    </w:tbl>
    <w:p w14:paraId="75F8A611" w14:textId="77777777" w:rsidR="008F79B0" w:rsidRDefault="008F79B0" w:rsidP="009465B1">
      <w:pPr>
        <w:spacing w:after="0"/>
        <w:rPr>
          <w:rFonts w:ascii="Arial" w:hAnsi="Arial" w:cs="Arial"/>
          <w:sz w:val="24"/>
          <w:szCs w:val="24"/>
        </w:rPr>
      </w:pPr>
    </w:p>
    <w:p w14:paraId="27EFA614" w14:textId="77777777" w:rsidR="001F6023" w:rsidRPr="00825FAF" w:rsidRDefault="001F6023" w:rsidP="009465B1">
      <w:pPr>
        <w:spacing w:after="0"/>
        <w:rPr>
          <w:rFonts w:ascii="Arial" w:hAnsi="Arial" w:cs="Arial"/>
          <w:b/>
          <w:color w:val="7030A0"/>
          <w:sz w:val="16"/>
          <w:szCs w:val="16"/>
        </w:rPr>
      </w:pPr>
    </w:p>
    <w:p w14:paraId="2C28D2FA" w14:textId="10932BC0" w:rsidR="00C43662" w:rsidRPr="00BD39C0" w:rsidRDefault="00761053" w:rsidP="00E20876">
      <w:pPr>
        <w:pBdr>
          <w:top w:val="double" w:sz="4" w:space="1" w:color="auto"/>
          <w:left w:val="double" w:sz="4" w:space="4" w:color="auto"/>
          <w:bottom w:val="double" w:sz="4" w:space="1" w:color="auto"/>
          <w:right w:val="double" w:sz="4" w:space="4" w:color="auto"/>
        </w:pBdr>
        <w:shd w:val="clear" w:color="auto" w:fill="CCFF99"/>
        <w:spacing w:after="0"/>
        <w:jc w:val="center"/>
        <w:rPr>
          <w:rFonts w:ascii="Arial" w:hAnsi="Arial" w:cs="Arial"/>
          <w:b/>
          <w:sz w:val="24"/>
          <w:szCs w:val="24"/>
        </w:rPr>
      </w:pPr>
      <w:r w:rsidRPr="00825FAF">
        <w:rPr>
          <w:rFonts w:ascii="Arial" w:hAnsi="Arial" w:cs="Arial"/>
          <w:b/>
          <w:sz w:val="24"/>
          <w:szCs w:val="24"/>
        </w:rPr>
        <w:t xml:space="preserve">NEOBVEZNI IZBIRNI PREDMET ŠPORT  </w:t>
      </w:r>
      <w:r w:rsidR="006310C2" w:rsidRPr="00825FAF">
        <w:rPr>
          <w:rFonts w:ascii="Arial" w:hAnsi="Arial" w:cs="Arial"/>
          <w:b/>
          <w:sz w:val="24"/>
          <w:szCs w:val="24"/>
        </w:rPr>
        <w:t xml:space="preserve">                                                                                      </w:t>
      </w:r>
      <w:r w:rsidRPr="00825FAF">
        <w:rPr>
          <w:rFonts w:ascii="Arial" w:hAnsi="Arial" w:cs="Arial"/>
          <w:b/>
          <w:sz w:val="24"/>
          <w:szCs w:val="24"/>
        </w:rPr>
        <w:t>(1 ura tedensko)</w:t>
      </w:r>
    </w:p>
    <w:p w14:paraId="185C01C7" w14:textId="77777777" w:rsidR="009733E1" w:rsidRDefault="009733E1" w:rsidP="001B47DF">
      <w:pPr>
        <w:spacing w:after="0" w:line="240" w:lineRule="auto"/>
        <w:jc w:val="both"/>
        <w:rPr>
          <w:rFonts w:ascii="Arial" w:hAnsi="Arial" w:cs="Arial"/>
        </w:rPr>
      </w:pPr>
    </w:p>
    <w:p w14:paraId="706759EC" w14:textId="77777777" w:rsidR="00F63B09" w:rsidRPr="001B47DF" w:rsidRDefault="00F63B09" w:rsidP="009733E1">
      <w:pPr>
        <w:spacing w:after="0" w:line="240" w:lineRule="auto"/>
        <w:jc w:val="both"/>
        <w:rPr>
          <w:rFonts w:ascii="Arial" w:hAnsi="Arial" w:cs="Arial"/>
        </w:rPr>
      </w:pPr>
      <w:r w:rsidRPr="001B47DF">
        <w:rPr>
          <w:rFonts w:ascii="Arial" w:hAnsi="Arial" w:cs="Arial"/>
        </w:rPr>
        <w:t xml:space="preserve">Ljudje se v današnjem času vedno bolj zavedamo pozitivnega vpliva športa na telo in zdravje, pri razvoju otroka pa je šport sploh pomemben dejavnik. </w:t>
      </w:r>
    </w:p>
    <w:p w14:paraId="47F199E9" w14:textId="77777777" w:rsidR="00F63B09" w:rsidRPr="001B47DF" w:rsidRDefault="00F63B09" w:rsidP="009733E1">
      <w:pPr>
        <w:spacing w:after="0" w:line="240" w:lineRule="auto"/>
        <w:jc w:val="both"/>
        <w:rPr>
          <w:rFonts w:ascii="Arial" w:hAnsi="Arial" w:cs="Arial"/>
        </w:rPr>
      </w:pPr>
      <w:r w:rsidRPr="001B47DF">
        <w:rPr>
          <w:rFonts w:ascii="Arial" w:hAnsi="Arial" w:cs="Arial"/>
        </w:rPr>
        <w:t xml:space="preserve">Gibanje ima številne pozitivne vplive na zdravje človeka. Ti vplivi so najpomembnejši ravno v obdobju odraščanja. Neobvezni izbirni predmet šport zato vključuje predvsem tiste vsebine, ki v tem starostnem obdobju učinkovito vplivajo na telesni in gibalni razvoj učencev, spodbujajo njihovo ustvarjalnost, hkrati pa so z vidika športno-rekreativnih učinkov pomembne za kakovostno preživljanje prostega časa v vseh življenjskih obdobjih. </w:t>
      </w:r>
    </w:p>
    <w:p w14:paraId="1AAA5E22" w14:textId="77777777" w:rsidR="00F63B09" w:rsidRPr="001B47DF" w:rsidRDefault="00F63B09" w:rsidP="009733E1">
      <w:pPr>
        <w:spacing w:after="0" w:line="240" w:lineRule="auto"/>
        <w:jc w:val="both"/>
        <w:rPr>
          <w:rFonts w:ascii="Arial" w:hAnsi="Arial" w:cs="Arial"/>
        </w:rPr>
      </w:pPr>
      <w:r w:rsidRPr="001B47DF">
        <w:rPr>
          <w:rFonts w:ascii="Arial" w:hAnsi="Arial" w:cs="Arial"/>
        </w:rPr>
        <w:t>Neobvezni predmet šport prinaša vsebine, ki morajo biti prisotne v vsakodnevni vadbi otrok in so zasnovane tako, da spodbujajo razvoj ključnih gibalnih sposobnosti, vodijo k uravnavanju telesne teže in razvijajo pravilno telesno držo. Vključene so tudi tiste vsebine, ki jih redni pouk športa ne vključuje. Program torej učence skozi igro spodbuja k raznovrstnim športnim dejavnostim in pomeni dopolnitev ter popestritev rednih ur predmeta šport. Predmet se izvaja enkrat tedensko pod vodstvom učiteljev športa.</w:t>
      </w:r>
    </w:p>
    <w:p w14:paraId="14E9F3B4" w14:textId="77777777" w:rsidR="00F63B09" w:rsidRPr="001B47DF" w:rsidRDefault="00F63B09" w:rsidP="009733E1">
      <w:pPr>
        <w:spacing w:after="0" w:line="240" w:lineRule="auto"/>
        <w:jc w:val="both"/>
        <w:rPr>
          <w:rFonts w:ascii="Arial" w:hAnsi="Arial" w:cs="Arial"/>
          <w:b/>
          <w:i/>
        </w:rPr>
      </w:pPr>
      <w:r w:rsidRPr="001B47DF">
        <w:rPr>
          <w:rFonts w:ascii="Arial" w:hAnsi="Arial" w:cs="Arial"/>
          <w:b/>
          <w:i/>
        </w:rPr>
        <w:t>Pri neobveznem izbirnem predmetu šport učenci:</w:t>
      </w:r>
    </w:p>
    <w:p w14:paraId="6E370074" w14:textId="397A023D" w:rsidR="00F63B09" w:rsidRPr="001B47DF" w:rsidRDefault="00F63B09" w:rsidP="009733E1">
      <w:pPr>
        <w:spacing w:after="0" w:line="240" w:lineRule="auto"/>
        <w:jc w:val="both"/>
        <w:rPr>
          <w:rFonts w:ascii="Arial" w:hAnsi="Arial" w:cs="Arial"/>
        </w:rPr>
      </w:pPr>
      <w:r w:rsidRPr="001B47DF">
        <w:rPr>
          <w:rFonts w:ascii="Arial" w:hAnsi="Arial" w:cs="Arial"/>
        </w:rPr>
        <w:t>- oblikujejo dejaven življenjski slog</w:t>
      </w:r>
      <w:r w:rsidR="0049564E">
        <w:rPr>
          <w:rFonts w:ascii="Arial" w:hAnsi="Arial" w:cs="Arial"/>
        </w:rPr>
        <w:t>,</w:t>
      </w:r>
    </w:p>
    <w:p w14:paraId="4F194798" w14:textId="18B49E9A" w:rsidR="00F63B09" w:rsidRPr="001B47DF" w:rsidRDefault="0056463D" w:rsidP="009733E1">
      <w:pPr>
        <w:spacing w:after="0" w:line="240" w:lineRule="auto"/>
        <w:jc w:val="both"/>
        <w:rPr>
          <w:rFonts w:ascii="Arial" w:hAnsi="Arial" w:cs="Arial"/>
        </w:rPr>
      </w:pPr>
      <w:r w:rsidRPr="001B47DF">
        <w:rPr>
          <w:noProof/>
        </w:rPr>
        <w:drawing>
          <wp:anchor distT="0" distB="0" distL="114300" distR="114300" simplePos="0" relativeHeight="251653120" behindDoc="1" locked="0" layoutInCell="1" allowOverlap="1" wp14:anchorId="3B186F3F" wp14:editId="4F772AD1">
            <wp:simplePos x="0" y="0"/>
            <wp:positionH relativeFrom="column">
              <wp:posOffset>4975860</wp:posOffset>
            </wp:positionH>
            <wp:positionV relativeFrom="paragraph">
              <wp:posOffset>185420</wp:posOffset>
            </wp:positionV>
            <wp:extent cx="1310005" cy="791210"/>
            <wp:effectExtent l="0" t="0" r="4445" b="8890"/>
            <wp:wrapNone/>
            <wp:docPr id="16" name="Slika 1" descr="Rezultat iskanja slik za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š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B09" w:rsidRPr="001B47DF">
        <w:rPr>
          <w:rFonts w:ascii="Arial" w:hAnsi="Arial" w:cs="Arial"/>
        </w:rPr>
        <w:t>- z raznovrstnimi gibalnimi dejavnostmi razvijajo koordinacijo gibanja in ravnotežje</w:t>
      </w:r>
      <w:r w:rsidR="0049564E">
        <w:rPr>
          <w:rFonts w:ascii="Arial" w:hAnsi="Arial" w:cs="Arial"/>
        </w:rPr>
        <w:t>,</w:t>
      </w:r>
    </w:p>
    <w:p w14:paraId="17DC69F6" w14:textId="64353583" w:rsidR="00F63B09" w:rsidRPr="001B47DF" w:rsidRDefault="00F63B09" w:rsidP="009733E1">
      <w:pPr>
        <w:spacing w:after="0" w:line="240" w:lineRule="auto"/>
        <w:jc w:val="both"/>
        <w:rPr>
          <w:rFonts w:ascii="Arial" w:hAnsi="Arial" w:cs="Arial"/>
        </w:rPr>
      </w:pPr>
      <w:r w:rsidRPr="001B47DF">
        <w:rPr>
          <w:rFonts w:ascii="Arial" w:hAnsi="Arial" w:cs="Arial"/>
        </w:rPr>
        <w:t>- razvijajo natančnost</w:t>
      </w:r>
      <w:r w:rsidR="0049564E">
        <w:rPr>
          <w:rFonts w:ascii="Arial" w:hAnsi="Arial" w:cs="Arial"/>
        </w:rPr>
        <w:t>,</w:t>
      </w:r>
    </w:p>
    <w:p w14:paraId="7DD9D0BD" w14:textId="6852CBF0" w:rsidR="00F63B09" w:rsidRPr="001B47DF" w:rsidRDefault="00F63B09" w:rsidP="009733E1">
      <w:pPr>
        <w:spacing w:after="0" w:line="240" w:lineRule="auto"/>
        <w:jc w:val="both"/>
        <w:rPr>
          <w:rFonts w:ascii="Arial" w:hAnsi="Arial" w:cs="Arial"/>
        </w:rPr>
      </w:pPr>
      <w:r w:rsidRPr="001B47DF">
        <w:rPr>
          <w:rFonts w:ascii="Arial" w:hAnsi="Arial" w:cs="Arial"/>
        </w:rPr>
        <w:t>- razvijajo ustvarjalnost</w:t>
      </w:r>
      <w:r w:rsidR="0049564E">
        <w:rPr>
          <w:rFonts w:ascii="Arial" w:hAnsi="Arial" w:cs="Arial"/>
        </w:rPr>
        <w:t>,</w:t>
      </w:r>
    </w:p>
    <w:p w14:paraId="2829E2B7" w14:textId="4B669EDD" w:rsidR="00F63B09" w:rsidRPr="001B47DF" w:rsidRDefault="00F63B09" w:rsidP="009733E1">
      <w:pPr>
        <w:spacing w:after="0" w:line="240" w:lineRule="auto"/>
        <w:jc w:val="both"/>
        <w:rPr>
          <w:rFonts w:ascii="Arial" w:hAnsi="Arial" w:cs="Arial"/>
        </w:rPr>
      </w:pPr>
      <w:r w:rsidRPr="001B47DF">
        <w:rPr>
          <w:rFonts w:ascii="Arial" w:hAnsi="Arial" w:cs="Arial"/>
        </w:rPr>
        <w:t>- z ustreznimi dejavnostmi razvijajo splošno aerobno vzdržljivost</w:t>
      </w:r>
      <w:r w:rsidR="0049564E">
        <w:rPr>
          <w:rFonts w:ascii="Arial" w:hAnsi="Arial" w:cs="Arial"/>
        </w:rPr>
        <w:t>,</w:t>
      </w:r>
    </w:p>
    <w:p w14:paraId="69EB4A4A" w14:textId="3AE9549C" w:rsidR="00F63B09" w:rsidRPr="001B47DF" w:rsidRDefault="00F63B09" w:rsidP="009733E1">
      <w:pPr>
        <w:spacing w:after="0" w:line="240" w:lineRule="auto"/>
        <w:jc w:val="both"/>
        <w:rPr>
          <w:rFonts w:ascii="Arial" w:hAnsi="Arial" w:cs="Arial"/>
        </w:rPr>
      </w:pPr>
      <w:r w:rsidRPr="001B47DF">
        <w:rPr>
          <w:rFonts w:ascii="Arial" w:hAnsi="Arial" w:cs="Arial"/>
        </w:rPr>
        <w:t>- razvijajo različne pojavne oblike moči</w:t>
      </w:r>
      <w:r w:rsidR="0049564E">
        <w:rPr>
          <w:rFonts w:ascii="Arial" w:hAnsi="Arial" w:cs="Arial"/>
        </w:rPr>
        <w:t>,</w:t>
      </w:r>
    </w:p>
    <w:p w14:paraId="028DE17D" w14:textId="245FB3B9" w:rsidR="00F63B09" w:rsidRPr="001B47DF" w:rsidRDefault="00F63B09" w:rsidP="009733E1">
      <w:pPr>
        <w:spacing w:after="0" w:line="240" w:lineRule="auto"/>
        <w:jc w:val="both"/>
        <w:rPr>
          <w:rFonts w:ascii="Arial" w:hAnsi="Arial" w:cs="Arial"/>
        </w:rPr>
      </w:pPr>
      <w:r w:rsidRPr="001B47DF">
        <w:rPr>
          <w:rFonts w:ascii="Arial" w:hAnsi="Arial" w:cs="Arial"/>
        </w:rPr>
        <w:t>- krepijo splošno telesno odpornost</w:t>
      </w:r>
      <w:r w:rsidR="0049564E">
        <w:rPr>
          <w:rFonts w:ascii="Arial" w:hAnsi="Arial" w:cs="Arial"/>
        </w:rPr>
        <w:t>,</w:t>
      </w:r>
    </w:p>
    <w:p w14:paraId="18101B68" w14:textId="1C124FD0" w:rsidR="00F63B09" w:rsidRPr="001B47DF" w:rsidRDefault="00F63B09" w:rsidP="009733E1">
      <w:pPr>
        <w:spacing w:after="0" w:line="240" w:lineRule="auto"/>
        <w:jc w:val="both"/>
        <w:rPr>
          <w:rFonts w:ascii="Arial" w:hAnsi="Arial" w:cs="Arial"/>
        </w:rPr>
      </w:pPr>
      <w:r w:rsidRPr="001B47DF">
        <w:rPr>
          <w:rFonts w:ascii="Arial" w:hAnsi="Arial" w:cs="Arial"/>
        </w:rPr>
        <w:t>- spoznavajo dejavnike, ki vplivajo na posameznikovo gibalno učinkovitost</w:t>
      </w:r>
      <w:r w:rsidR="00705720">
        <w:rPr>
          <w:rFonts w:ascii="Arial" w:hAnsi="Arial" w:cs="Arial"/>
        </w:rPr>
        <w:t>,</w:t>
      </w:r>
    </w:p>
    <w:p w14:paraId="3CF81197" w14:textId="058CA646" w:rsidR="00F63B09" w:rsidRPr="001B47DF" w:rsidRDefault="00F63B09" w:rsidP="009733E1">
      <w:pPr>
        <w:spacing w:after="0" w:line="240" w:lineRule="auto"/>
        <w:jc w:val="both"/>
        <w:rPr>
          <w:rFonts w:ascii="Arial" w:hAnsi="Arial" w:cs="Arial"/>
        </w:rPr>
      </w:pPr>
      <w:r w:rsidRPr="001B47DF">
        <w:rPr>
          <w:rFonts w:ascii="Arial" w:hAnsi="Arial" w:cs="Arial"/>
        </w:rPr>
        <w:t>- oblikujejo spoštljive medsebojne odnose in športno obnašanje</w:t>
      </w:r>
      <w:r w:rsidR="00705720">
        <w:rPr>
          <w:rFonts w:ascii="Arial" w:hAnsi="Arial" w:cs="Arial"/>
        </w:rPr>
        <w:t>,</w:t>
      </w:r>
    </w:p>
    <w:p w14:paraId="13C7B02A" w14:textId="7FD37862" w:rsidR="00F63B09" w:rsidRPr="001B47DF" w:rsidRDefault="00F63B09" w:rsidP="009733E1">
      <w:pPr>
        <w:spacing w:after="0" w:line="240" w:lineRule="auto"/>
        <w:jc w:val="both"/>
        <w:rPr>
          <w:rFonts w:ascii="Arial" w:hAnsi="Arial" w:cs="Arial"/>
        </w:rPr>
      </w:pPr>
      <w:r w:rsidRPr="001B47DF">
        <w:rPr>
          <w:rFonts w:ascii="Arial" w:hAnsi="Arial" w:cs="Arial"/>
        </w:rPr>
        <w:t>- dopolnjujejo redne ure predmeta šport</w:t>
      </w:r>
      <w:r w:rsidR="00705720">
        <w:rPr>
          <w:rFonts w:ascii="Arial" w:hAnsi="Arial" w:cs="Arial"/>
        </w:rPr>
        <w:t>.</w:t>
      </w:r>
    </w:p>
    <w:p w14:paraId="2CBD7003" w14:textId="2C88CE91" w:rsidR="00F63B09" w:rsidRPr="001B47DF" w:rsidRDefault="00F63B09" w:rsidP="009733E1">
      <w:pPr>
        <w:spacing w:after="0" w:line="240" w:lineRule="auto"/>
        <w:jc w:val="both"/>
        <w:rPr>
          <w:rFonts w:ascii="Arial" w:hAnsi="Arial" w:cs="Arial"/>
          <w:b/>
          <w:i/>
        </w:rPr>
      </w:pPr>
      <w:r w:rsidRPr="001B47DF">
        <w:rPr>
          <w:rFonts w:ascii="Arial" w:hAnsi="Arial" w:cs="Arial"/>
          <w:b/>
          <w:i/>
        </w:rPr>
        <w:t xml:space="preserve">Nekaj vsebin neobveznega predmeta šport: </w:t>
      </w:r>
      <w:r w:rsidRPr="001B47DF">
        <w:rPr>
          <w:rFonts w:ascii="Arial" w:hAnsi="Arial" w:cs="Arial"/>
        </w:rPr>
        <w:t>ples in aerobika</w:t>
      </w:r>
      <w:r w:rsidRPr="001B47DF">
        <w:rPr>
          <w:rFonts w:ascii="Arial" w:hAnsi="Arial" w:cs="Arial"/>
          <w:b/>
          <w:i/>
        </w:rPr>
        <w:t xml:space="preserve">, </w:t>
      </w:r>
      <w:r w:rsidRPr="001B47DF">
        <w:rPr>
          <w:rFonts w:ascii="Arial" w:hAnsi="Arial" w:cs="Arial"/>
        </w:rPr>
        <w:t>teki, igre z loparji</w:t>
      </w:r>
      <w:r w:rsidRPr="001B47DF">
        <w:rPr>
          <w:rFonts w:ascii="Arial" w:hAnsi="Arial" w:cs="Arial"/>
          <w:b/>
          <w:i/>
        </w:rPr>
        <w:t xml:space="preserve">, </w:t>
      </w:r>
      <w:r w:rsidRPr="001B47DF">
        <w:rPr>
          <w:rFonts w:ascii="Arial" w:hAnsi="Arial" w:cs="Arial"/>
        </w:rPr>
        <w:t>igre z žogo (košarka, odbojka, rokomet)</w:t>
      </w:r>
      <w:r w:rsidRPr="001B47DF">
        <w:rPr>
          <w:rFonts w:ascii="Arial" w:hAnsi="Arial" w:cs="Arial"/>
          <w:b/>
          <w:i/>
        </w:rPr>
        <w:t xml:space="preserve">, </w:t>
      </w:r>
      <w:r w:rsidRPr="001B47DF">
        <w:rPr>
          <w:rFonts w:ascii="Arial" w:hAnsi="Arial" w:cs="Arial"/>
        </w:rPr>
        <w:t>plezanja in plazenja</w:t>
      </w:r>
      <w:r w:rsidRPr="001B47DF">
        <w:rPr>
          <w:rFonts w:ascii="Arial" w:hAnsi="Arial" w:cs="Arial"/>
          <w:b/>
          <w:i/>
        </w:rPr>
        <w:t xml:space="preserve">, </w:t>
      </w:r>
      <w:r w:rsidRPr="001B47DF">
        <w:rPr>
          <w:rFonts w:ascii="Arial" w:hAnsi="Arial" w:cs="Arial"/>
        </w:rPr>
        <w:t>ravnotežne spretnosti</w:t>
      </w:r>
      <w:r w:rsidRPr="001B47DF">
        <w:rPr>
          <w:rFonts w:ascii="Arial" w:hAnsi="Arial" w:cs="Arial"/>
          <w:b/>
          <w:i/>
        </w:rPr>
        <w:t xml:space="preserve">, </w:t>
      </w:r>
      <w:r w:rsidRPr="001B47DF">
        <w:rPr>
          <w:rFonts w:ascii="Arial" w:hAnsi="Arial" w:cs="Arial"/>
        </w:rPr>
        <w:t>rolanje, rolkanje in vožnja s skiroji</w:t>
      </w:r>
      <w:r w:rsidRPr="001B47DF">
        <w:rPr>
          <w:rFonts w:ascii="Arial" w:hAnsi="Arial" w:cs="Arial"/>
          <w:b/>
          <w:i/>
        </w:rPr>
        <w:t xml:space="preserve">, </w:t>
      </w:r>
      <w:r w:rsidRPr="001B47DF">
        <w:rPr>
          <w:rFonts w:ascii="Arial" w:hAnsi="Arial" w:cs="Arial"/>
        </w:rPr>
        <w:t>zadevanje tarč</w:t>
      </w:r>
      <w:r w:rsidRPr="001B47DF">
        <w:rPr>
          <w:rFonts w:ascii="Arial" w:hAnsi="Arial" w:cs="Arial"/>
          <w:b/>
          <w:i/>
        </w:rPr>
        <w:t xml:space="preserve">, </w:t>
      </w:r>
      <w:r w:rsidRPr="001B47DF">
        <w:rPr>
          <w:rFonts w:ascii="Arial" w:hAnsi="Arial" w:cs="Arial"/>
        </w:rPr>
        <w:t>akrobatika, skoki</w:t>
      </w:r>
      <w:r w:rsidRPr="001B47DF">
        <w:rPr>
          <w:rFonts w:ascii="Arial" w:hAnsi="Arial" w:cs="Arial"/>
          <w:b/>
          <w:i/>
        </w:rPr>
        <w:t xml:space="preserve">, </w:t>
      </w:r>
      <w:r w:rsidRPr="001B47DF">
        <w:rPr>
          <w:rFonts w:ascii="Arial" w:hAnsi="Arial" w:cs="Arial"/>
        </w:rPr>
        <w:t>atletika</w:t>
      </w:r>
      <w:r w:rsidRPr="001B47DF">
        <w:rPr>
          <w:rFonts w:ascii="Arial" w:hAnsi="Arial" w:cs="Arial"/>
          <w:b/>
          <w:i/>
        </w:rPr>
        <w:t xml:space="preserve">, </w:t>
      </w:r>
      <w:r w:rsidRPr="001B47DF">
        <w:rPr>
          <w:rFonts w:ascii="Arial" w:hAnsi="Arial" w:cs="Arial"/>
        </w:rPr>
        <w:t>dejavnosti na snegu.</w:t>
      </w:r>
    </w:p>
    <w:p w14:paraId="7A7EE014" w14:textId="77777777" w:rsidR="00F63B09" w:rsidRPr="001B47DF" w:rsidRDefault="00F63B09" w:rsidP="009465B1">
      <w:pPr>
        <w:spacing w:after="0" w:line="240" w:lineRule="auto"/>
        <w:rPr>
          <w:rFonts w:ascii="Arial" w:hAnsi="Arial" w:cs="Arial"/>
        </w:rPr>
      </w:pPr>
    </w:p>
    <w:p w14:paraId="04CB61A6" w14:textId="022E9DA4" w:rsidR="00761053" w:rsidRPr="001B47DF" w:rsidRDefault="00EF0A2E" w:rsidP="009465B1">
      <w:pPr>
        <w:spacing w:after="0" w:line="240" w:lineRule="auto"/>
        <w:rPr>
          <w:rFonts w:ascii="Arial" w:hAnsi="Arial" w:cs="Arial"/>
          <w:b/>
          <w:i/>
          <w:sz w:val="24"/>
          <w:szCs w:val="24"/>
        </w:rPr>
      </w:pPr>
      <w:r w:rsidRPr="001B47DF">
        <w:rPr>
          <w:rFonts w:ascii="Arial" w:hAnsi="Arial" w:cs="Arial"/>
          <w:color w:val="FF0000"/>
        </w:rPr>
        <w:t xml:space="preserve"> </w:t>
      </w:r>
      <w:r w:rsidR="00F63B09" w:rsidRPr="001B47DF">
        <w:rPr>
          <w:rFonts w:ascii="Arial" w:hAnsi="Arial" w:cs="Arial"/>
          <w:b/>
          <w:color w:val="FF0000"/>
        </w:rPr>
        <w:t>(Učitelji</w:t>
      </w:r>
      <w:r w:rsidRPr="001B47DF">
        <w:rPr>
          <w:rFonts w:ascii="Arial" w:hAnsi="Arial" w:cs="Arial"/>
          <w:b/>
          <w:color w:val="FF0000"/>
        </w:rPr>
        <w:t>: Zala Rupnik, Klemen Stojanovič</w:t>
      </w:r>
      <w:r w:rsidR="00F63B09" w:rsidRPr="001B47DF">
        <w:rPr>
          <w:rFonts w:ascii="Arial" w:hAnsi="Arial" w:cs="Arial"/>
          <w:b/>
          <w:color w:val="FF0000"/>
        </w:rPr>
        <w:t>, Igor Abram</w:t>
      </w:r>
      <w:r w:rsidRPr="001B47DF">
        <w:rPr>
          <w:rFonts w:ascii="Arial" w:hAnsi="Arial" w:cs="Arial"/>
          <w:b/>
          <w:color w:val="FF0000"/>
        </w:rPr>
        <w:t>)</w:t>
      </w:r>
      <w:r w:rsidR="00761053" w:rsidRPr="001B47DF">
        <w:rPr>
          <w:rFonts w:ascii="Arial" w:hAnsi="Arial" w:cs="Arial"/>
          <w:color w:val="FF0000"/>
        </w:rPr>
        <w:t xml:space="preserve">         </w:t>
      </w:r>
      <w:r w:rsidR="00761053" w:rsidRPr="001B47DF">
        <w:rPr>
          <w:rFonts w:ascii="Arial" w:hAnsi="Arial" w:cs="Arial"/>
          <w:b/>
          <w:i/>
          <w:sz w:val="24"/>
          <w:szCs w:val="24"/>
        </w:rPr>
        <w:t xml:space="preserve">                                            </w:t>
      </w:r>
      <w:r w:rsidRPr="001B47DF">
        <w:rPr>
          <w:rFonts w:ascii="Arial" w:hAnsi="Arial" w:cs="Arial"/>
          <w:b/>
          <w:i/>
          <w:sz w:val="24"/>
          <w:szCs w:val="24"/>
        </w:rPr>
        <w:t xml:space="preserve">                                        </w:t>
      </w:r>
    </w:p>
    <w:p w14:paraId="096DC1B9" w14:textId="77777777" w:rsidR="006310C2" w:rsidRPr="00825FAF" w:rsidRDefault="006310C2" w:rsidP="006310C2">
      <w:pPr>
        <w:spacing w:after="0" w:line="240" w:lineRule="auto"/>
        <w:rPr>
          <w:rFonts w:ascii="Arial" w:hAnsi="Arial" w:cs="Arial"/>
          <w:b/>
          <w:i/>
          <w:sz w:val="24"/>
          <w:szCs w:val="24"/>
        </w:rPr>
      </w:pPr>
    </w:p>
    <w:p w14:paraId="1937E685" w14:textId="5C9BD7B0" w:rsidR="00E20876" w:rsidRPr="00825FAF" w:rsidRDefault="00761053" w:rsidP="00E20876">
      <w:pPr>
        <w:pBdr>
          <w:top w:val="double" w:sz="4" w:space="1" w:color="auto"/>
          <w:left w:val="double" w:sz="4" w:space="4" w:color="auto"/>
          <w:bottom w:val="double" w:sz="4" w:space="1" w:color="auto"/>
          <w:right w:val="double" w:sz="4" w:space="4" w:color="auto"/>
        </w:pBdr>
        <w:shd w:val="clear" w:color="auto" w:fill="CCFF99"/>
        <w:spacing w:after="0" w:line="240" w:lineRule="auto"/>
        <w:jc w:val="center"/>
        <w:rPr>
          <w:rFonts w:ascii="Arial" w:hAnsi="Arial" w:cs="Arial"/>
          <w:b/>
          <w:sz w:val="24"/>
          <w:szCs w:val="24"/>
        </w:rPr>
      </w:pPr>
      <w:r w:rsidRPr="00825FAF">
        <w:rPr>
          <w:rFonts w:ascii="Arial" w:hAnsi="Arial" w:cs="Arial"/>
          <w:b/>
          <w:sz w:val="24"/>
          <w:szCs w:val="24"/>
        </w:rPr>
        <w:t>NEOBVEZNI IZBIRNI PREDMET TEHNIKA</w:t>
      </w:r>
      <w:r w:rsidR="004A0836" w:rsidRPr="00825FAF">
        <w:rPr>
          <w:rFonts w:ascii="Arial" w:hAnsi="Arial" w:cs="Arial"/>
          <w:b/>
          <w:sz w:val="24"/>
          <w:szCs w:val="24"/>
        </w:rPr>
        <w:t xml:space="preserve"> </w:t>
      </w:r>
      <w:r w:rsidR="006310C2" w:rsidRPr="00825FAF">
        <w:rPr>
          <w:rFonts w:ascii="Arial" w:hAnsi="Arial" w:cs="Arial"/>
          <w:b/>
          <w:sz w:val="24"/>
          <w:szCs w:val="24"/>
        </w:rPr>
        <w:t xml:space="preserve">                                                                                    </w:t>
      </w:r>
      <w:r w:rsidRPr="00825FAF">
        <w:rPr>
          <w:rFonts w:ascii="Arial" w:hAnsi="Arial" w:cs="Arial"/>
          <w:b/>
          <w:sz w:val="24"/>
          <w:szCs w:val="24"/>
        </w:rPr>
        <w:t>(1 ura tedensko)</w:t>
      </w:r>
    </w:p>
    <w:p w14:paraId="681FFDE1" w14:textId="77777777" w:rsidR="00825FAF" w:rsidRDefault="00825FAF" w:rsidP="00E20876">
      <w:pPr>
        <w:spacing w:after="0" w:line="240" w:lineRule="auto"/>
        <w:jc w:val="both"/>
        <w:rPr>
          <w:rFonts w:ascii="Arial" w:hAnsi="Arial" w:cs="Arial"/>
          <w:sz w:val="24"/>
          <w:szCs w:val="24"/>
        </w:rPr>
      </w:pPr>
    </w:p>
    <w:p w14:paraId="7C92BDB0" w14:textId="77777777" w:rsidR="00E20876" w:rsidRPr="001B47DF" w:rsidRDefault="00E20876" w:rsidP="009733E1">
      <w:pPr>
        <w:pStyle w:val="v1msonormal"/>
        <w:shd w:val="clear" w:color="auto" w:fill="FFFFFF"/>
        <w:spacing w:before="0" w:beforeAutospacing="0" w:after="0" w:afterAutospacing="0"/>
        <w:jc w:val="both"/>
        <w:rPr>
          <w:rFonts w:ascii="Arial" w:hAnsi="Arial" w:cs="Arial"/>
          <w:color w:val="000000"/>
          <w:sz w:val="22"/>
          <w:szCs w:val="22"/>
        </w:rPr>
      </w:pPr>
      <w:r w:rsidRPr="001B47DF">
        <w:rPr>
          <w:rFonts w:ascii="Arial" w:hAnsi="Arial" w:cs="Arial"/>
          <w:color w:val="000000"/>
          <w:sz w:val="22"/>
          <w:szCs w:val="22"/>
        </w:rPr>
        <w:t>Poudarek pri predmetu </w:t>
      </w:r>
      <w:r w:rsidRPr="001B47DF">
        <w:rPr>
          <w:rStyle w:val="v1gmail-il"/>
          <w:rFonts w:ascii="Arial" w:hAnsi="Arial" w:cs="Arial"/>
          <w:color w:val="000000"/>
          <w:sz w:val="22"/>
          <w:szCs w:val="22"/>
        </w:rPr>
        <w:t>Tehnika</w:t>
      </w:r>
      <w:r w:rsidRPr="001B47DF">
        <w:rPr>
          <w:rFonts w:ascii="Arial" w:hAnsi="Arial" w:cs="Arial"/>
          <w:color w:val="000000"/>
          <w:sz w:val="22"/>
          <w:szCs w:val="22"/>
        </w:rPr>
        <w:t> je na izdelovanju uporabnih predmetov iz treh gradiv: papirja, lesa ter umetnih snovi ter sklopa konstrukcije. V prvem sklopu režemo, pregibamo in oblikujemo izdelke iz papirja. V drugem iz lesa s pomočjo orodij in strojev učenci izdelajo manjše uporabne izdelke, npr. razna stojala, igrače. V tretjem spoznamo umetne snovi, ki nam ponujajo oblikovanje tudi v smislu toplotne obdelave. Zadnji sklop pa so konstrukcije, kjer učenci spoznajo osnove konstruiranje modelov iz umetnih snovi (kock) ter drugih gradiv.</w:t>
      </w:r>
    </w:p>
    <w:p w14:paraId="57D8DCF7" w14:textId="2FC318B9" w:rsidR="00E20876" w:rsidRDefault="00E20876" w:rsidP="009733E1">
      <w:pPr>
        <w:pStyle w:val="v1msonormal"/>
        <w:shd w:val="clear" w:color="auto" w:fill="FFFFFF"/>
        <w:spacing w:before="0" w:beforeAutospacing="0" w:after="0" w:afterAutospacing="0"/>
        <w:jc w:val="both"/>
        <w:rPr>
          <w:rFonts w:ascii="Arial" w:hAnsi="Arial" w:cs="Arial"/>
          <w:color w:val="000000"/>
          <w:sz w:val="22"/>
          <w:szCs w:val="22"/>
        </w:rPr>
      </w:pPr>
      <w:r w:rsidRPr="001B47DF">
        <w:rPr>
          <w:rFonts w:ascii="Arial" w:hAnsi="Arial" w:cs="Arial"/>
          <w:color w:val="000000"/>
          <w:sz w:val="22"/>
          <w:szCs w:val="22"/>
        </w:rPr>
        <w:t>Poskusimo se tudi v načrtovanju, risanje idej in razmislek o poteku izdelave je pomemben del izdelave predmeta. Učenci naredijo tudi prve korake v 3D modeliranju. Učenci tako spoznavajo gradiva, se učijo uporabe orodij in tehnologij ter tako razvijajo različne sposobnosti in znanja: ustvarjalnost, načrtovanje, tehnične spretnosti, reševanje problemov, ...</w:t>
      </w:r>
    </w:p>
    <w:p w14:paraId="5975D43D" w14:textId="77777777" w:rsidR="009733E1" w:rsidRPr="001F6023" w:rsidRDefault="009733E1" w:rsidP="009733E1">
      <w:pPr>
        <w:pStyle w:val="v1msonormal"/>
        <w:shd w:val="clear" w:color="auto" w:fill="FFFFFF"/>
        <w:spacing w:before="0" w:beforeAutospacing="0" w:after="0" w:afterAutospacing="0"/>
        <w:jc w:val="both"/>
        <w:rPr>
          <w:rFonts w:ascii="Arial" w:hAnsi="Arial" w:cs="Arial"/>
          <w:color w:val="000000"/>
          <w:sz w:val="22"/>
          <w:szCs w:val="22"/>
        </w:rPr>
      </w:pPr>
    </w:p>
    <w:p w14:paraId="0AB320D1" w14:textId="789BB9B0" w:rsidR="00EF0A2E" w:rsidRPr="001B47DF" w:rsidRDefault="00EF0A2E" w:rsidP="009733E1">
      <w:pPr>
        <w:spacing w:after="0" w:line="240" w:lineRule="auto"/>
        <w:jc w:val="both"/>
        <w:rPr>
          <w:rFonts w:ascii="Arial" w:hAnsi="Arial" w:cs="Arial"/>
          <w:b/>
          <w:color w:val="FF0000"/>
        </w:rPr>
      </w:pPr>
      <w:r w:rsidRPr="001B47DF">
        <w:rPr>
          <w:rFonts w:ascii="Arial" w:hAnsi="Arial" w:cs="Arial"/>
          <w:color w:val="FF0000"/>
        </w:rPr>
        <w:t xml:space="preserve"> </w:t>
      </w:r>
      <w:r w:rsidRPr="001B47DF">
        <w:rPr>
          <w:rFonts w:ascii="Arial" w:hAnsi="Arial" w:cs="Arial"/>
          <w:b/>
          <w:color w:val="FF0000"/>
        </w:rPr>
        <w:t>(Učitelj: Klemen Jevnikar)</w:t>
      </w:r>
    </w:p>
    <w:p w14:paraId="05CC0CBC" w14:textId="6A982CCF" w:rsidR="00FF3579" w:rsidRPr="001F6023" w:rsidRDefault="00825FAF" w:rsidP="001F6023">
      <w:pPr>
        <w:spacing w:line="240" w:lineRule="auto"/>
        <w:rPr>
          <w:rFonts w:ascii="Arial" w:hAnsi="Arial" w:cs="Arial"/>
          <w:color w:val="000000"/>
          <w:sz w:val="24"/>
          <w:szCs w:val="24"/>
        </w:rPr>
      </w:pPr>
      <w:r>
        <w:rPr>
          <w:rFonts w:ascii="Arial" w:hAnsi="Arial" w:cs="Arial"/>
          <w:color w:val="000000"/>
          <w:sz w:val="24"/>
          <w:szCs w:val="24"/>
        </w:rPr>
        <w:t xml:space="preserve">        </w:t>
      </w:r>
    </w:p>
    <w:tbl>
      <w:tblPr>
        <w:tblStyle w:val="Tabelamrea"/>
        <w:tblW w:w="10479" w:type="dxa"/>
        <w:jc w:val="center"/>
        <w:shd w:val="clear" w:color="auto" w:fill="CCFF99"/>
        <w:tblLook w:val="04A0" w:firstRow="1" w:lastRow="0" w:firstColumn="1" w:lastColumn="0" w:noHBand="0" w:noVBand="1"/>
      </w:tblPr>
      <w:tblGrid>
        <w:gridCol w:w="10479"/>
      </w:tblGrid>
      <w:tr w:rsidR="00FF3579" w:rsidRPr="00FF3579" w14:paraId="30DB64D8" w14:textId="77777777" w:rsidTr="009733E1">
        <w:trPr>
          <w:trHeight w:val="605"/>
          <w:jc w:val="center"/>
        </w:trPr>
        <w:tc>
          <w:tcPr>
            <w:tcW w:w="10479" w:type="dxa"/>
            <w:tcBorders>
              <w:top w:val="double" w:sz="4" w:space="0" w:color="auto"/>
              <w:left w:val="double" w:sz="4" w:space="0" w:color="auto"/>
              <w:bottom w:val="double" w:sz="4" w:space="0" w:color="auto"/>
              <w:right w:val="double" w:sz="4" w:space="0" w:color="auto"/>
            </w:tcBorders>
            <w:shd w:val="clear" w:color="auto" w:fill="CCFF99"/>
            <w:vAlign w:val="center"/>
          </w:tcPr>
          <w:p w14:paraId="3259703C" w14:textId="7C6694E1" w:rsidR="00C43662" w:rsidRDefault="00FF3579" w:rsidP="00E20876">
            <w:pPr>
              <w:spacing w:after="0"/>
              <w:jc w:val="center"/>
              <w:rPr>
                <w:rFonts w:ascii="Arial" w:hAnsi="Arial" w:cs="Arial"/>
                <w:b/>
                <w:sz w:val="24"/>
                <w:szCs w:val="24"/>
              </w:rPr>
            </w:pPr>
            <w:r w:rsidRPr="00FF3579">
              <w:rPr>
                <w:rFonts w:ascii="Arial" w:hAnsi="Arial" w:cs="Arial"/>
                <w:b/>
                <w:sz w:val="24"/>
                <w:szCs w:val="24"/>
              </w:rPr>
              <w:lastRenderedPageBreak/>
              <w:t>NEOBVEZNI IZBIRNI PREDMET NEMŠČINA</w:t>
            </w:r>
          </w:p>
          <w:p w14:paraId="00114046" w14:textId="61AE725F" w:rsidR="00C43662" w:rsidRPr="00FF3579" w:rsidRDefault="00FF3579" w:rsidP="00E20876">
            <w:pPr>
              <w:spacing w:after="0"/>
              <w:jc w:val="center"/>
              <w:rPr>
                <w:rFonts w:ascii="Arial" w:hAnsi="Arial" w:cs="Arial"/>
                <w:b/>
                <w:sz w:val="24"/>
                <w:szCs w:val="24"/>
              </w:rPr>
            </w:pPr>
            <w:r w:rsidRPr="00FF3579">
              <w:rPr>
                <w:rFonts w:ascii="Arial" w:hAnsi="Arial" w:cs="Arial"/>
                <w:b/>
                <w:sz w:val="24"/>
                <w:szCs w:val="24"/>
              </w:rPr>
              <w:t>(2 uri tedensko)</w:t>
            </w:r>
          </w:p>
        </w:tc>
      </w:tr>
    </w:tbl>
    <w:p w14:paraId="3B34BD08" w14:textId="77777777" w:rsidR="009733E1" w:rsidRDefault="009733E1" w:rsidP="009733E1">
      <w:pPr>
        <w:spacing w:after="0" w:line="240" w:lineRule="auto"/>
        <w:jc w:val="both"/>
        <w:rPr>
          <w:rFonts w:ascii="Arial" w:hAnsi="Arial" w:cs="Arial"/>
        </w:rPr>
      </w:pPr>
    </w:p>
    <w:p w14:paraId="6BB87AC6" w14:textId="3B5E9860" w:rsidR="00FF3579" w:rsidRPr="001C4E76" w:rsidRDefault="00FF3579" w:rsidP="001F6023">
      <w:pPr>
        <w:spacing w:line="240" w:lineRule="auto"/>
        <w:jc w:val="both"/>
        <w:rPr>
          <w:rFonts w:ascii="Tahoma" w:hAnsi="Tahoma" w:cs="Tahoma"/>
        </w:rPr>
      </w:pPr>
      <w:r w:rsidRPr="001B47DF">
        <w:rPr>
          <w:rFonts w:ascii="Arial" w:hAnsi="Arial" w:cs="Arial"/>
        </w:rPr>
        <w:t xml:space="preserve">Pri neobveznem izbirnem predmetu nemščina se učenci na sproščen in zabaven način začnejo učiti drugega tujega jezika. </w:t>
      </w:r>
      <w:r w:rsidRPr="001B47DF">
        <w:rPr>
          <w:rFonts w:ascii="Tahoma" w:hAnsi="Tahoma" w:cs="Tahoma"/>
        </w:rPr>
        <w:t>Spoznali bodo osnove nemškega jezika in pri tem razvijali vse štiri jezikovne spretnosti: bralno, slušno, govorno in pisno.</w:t>
      </w:r>
    </w:p>
    <w:p w14:paraId="1F4AF046" w14:textId="77777777" w:rsidR="00FF3579" w:rsidRPr="001B47DF" w:rsidRDefault="00FF3579" w:rsidP="001F6023">
      <w:pPr>
        <w:spacing w:line="240" w:lineRule="auto"/>
        <w:jc w:val="both"/>
        <w:rPr>
          <w:rFonts w:ascii="Arial" w:hAnsi="Arial" w:cs="Arial"/>
        </w:rPr>
      </w:pPr>
      <w:r w:rsidRPr="001B47DF">
        <w:rPr>
          <w:rFonts w:ascii="Arial" w:hAnsi="Arial" w:cs="Arial"/>
        </w:rPr>
        <w:t xml:space="preserve">Usvajanje jezika poteka s pomočjo pesmic, izštevank, zgodbic, pogovorov, iger vlog, igric, slikovnih kartic, z likovnim izražanjem, gibanjem ter uporabo informacijske tehnologije. Obravnavali bomo teme iz vsakdanjega življenja: pozdravi, družina, živali, deli telesa, barve, števila, dnevi v tednu, letni časi, meseci </w:t>
      </w:r>
      <w:r w:rsidRPr="001B47DF">
        <w:rPr>
          <w:rFonts w:ascii="Tahoma" w:hAnsi="Tahoma" w:cs="Tahoma"/>
        </w:rPr>
        <w:t>…</w:t>
      </w:r>
      <w:r w:rsidRPr="001B47DF">
        <w:rPr>
          <w:rFonts w:ascii="Arial" w:hAnsi="Arial" w:cs="Arial"/>
        </w:rPr>
        <w:t>. P</w:t>
      </w:r>
      <w:r w:rsidRPr="001B47DF">
        <w:rPr>
          <w:rFonts w:ascii="Tahoma" w:hAnsi="Tahoma" w:cs="Tahoma"/>
        </w:rPr>
        <w:t>oleg osnovne komunikacije v nemščini bodo učenci pridobili tudi znanje o nemških deželah, njihovih prebivalcih in kulturi.</w:t>
      </w:r>
    </w:p>
    <w:p w14:paraId="18F0681A" w14:textId="77777777" w:rsidR="00FF3579" w:rsidRPr="001B47DF" w:rsidRDefault="00FF3579" w:rsidP="001F6023">
      <w:pPr>
        <w:spacing w:line="240" w:lineRule="auto"/>
        <w:jc w:val="both"/>
        <w:rPr>
          <w:rFonts w:ascii="Tahoma" w:hAnsi="Tahoma" w:cs="Tahoma"/>
        </w:rPr>
      </w:pPr>
      <w:r w:rsidRPr="001B47DF">
        <w:rPr>
          <w:rFonts w:ascii="Arial" w:hAnsi="Arial" w:cs="Arial"/>
        </w:rPr>
        <w:t xml:space="preserve">Pri pouku poskušamo govoriti večinoma v nemškem jeziku, kar se je izkazalo za odlično, saj se učenci zelo trudijo, da uporabljajo nemške besede za vsakdanje stvari, npr., ko bi radi na stranišče, ko nečesa ne razumejo itn. </w:t>
      </w:r>
      <w:r w:rsidRPr="001B47DF">
        <w:rPr>
          <w:rFonts w:ascii="Tahoma" w:hAnsi="Tahoma" w:cs="Tahoma"/>
        </w:rPr>
        <w:t xml:space="preserve">Učenci lahko </w:t>
      </w:r>
      <w:r w:rsidRPr="001B47DF">
        <w:rPr>
          <w:rFonts w:ascii="Arial" w:hAnsi="Arial" w:cs="Arial"/>
        </w:rPr>
        <w:t>sodelujejo tudi pri nemški bralni znački.</w:t>
      </w:r>
    </w:p>
    <w:p w14:paraId="59D66989" w14:textId="6F25C82F" w:rsidR="00FF3579" w:rsidRPr="001B47DF" w:rsidRDefault="0056463D" w:rsidP="001F6023">
      <w:pPr>
        <w:spacing w:line="240" w:lineRule="auto"/>
        <w:jc w:val="both"/>
        <w:rPr>
          <w:rFonts w:ascii="Tahoma" w:hAnsi="Tahoma" w:cs="Tahoma"/>
        </w:rPr>
      </w:pPr>
      <w:r w:rsidRPr="001B47DF">
        <w:rPr>
          <w:noProof/>
        </w:rPr>
        <w:drawing>
          <wp:anchor distT="0" distB="0" distL="114300" distR="114300" simplePos="0" relativeHeight="251649024" behindDoc="1" locked="0" layoutInCell="1" allowOverlap="1" wp14:anchorId="4CE34E1F" wp14:editId="684D0E2D">
            <wp:simplePos x="0" y="0"/>
            <wp:positionH relativeFrom="margin">
              <wp:posOffset>4563745</wp:posOffset>
            </wp:positionH>
            <wp:positionV relativeFrom="paragraph">
              <wp:posOffset>257810</wp:posOffset>
            </wp:positionV>
            <wp:extent cx="1910715" cy="1769110"/>
            <wp:effectExtent l="57150" t="171450" r="32385" b="212090"/>
            <wp:wrapTight wrapText="bothSides">
              <wp:wrapPolygon edited="0">
                <wp:start x="-286" y="1528"/>
                <wp:lineTo x="-940" y="2291"/>
                <wp:lineTo x="881" y="9503"/>
                <wp:lineTo x="74" y="9830"/>
                <wp:lineTo x="1287" y="13314"/>
                <wp:lineTo x="481" y="13641"/>
                <wp:lineTo x="1694" y="17124"/>
                <wp:lineTo x="887" y="17452"/>
                <wp:lineTo x="2100" y="20935"/>
                <wp:lineTo x="11174" y="21225"/>
                <wp:lineTo x="20147" y="20563"/>
                <wp:lineTo x="20500" y="20917"/>
                <wp:lineTo x="21710" y="20425"/>
                <wp:lineTo x="21455" y="17050"/>
                <wp:lineTo x="19630" y="5863"/>
                <wp:lineTo x="19046" y="882"/>
                <wp:lineTo x="15189" y="-285"/>
                <wp:lineTo x="13979" y="207"/>
                <wp:lineTo x="12766" y="-3277"/>
                <wp:lineTo x="924" y="1036"/>
                <wp:lineTo x="-286" y="1528"/>
              </wp:wrapPolygon>
            </wp:wrapTight>
            <wp:docPr id="15" name="Slika 15" descr="Description: Rezultat iskanja slik za ich spreche deuts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Rezultat iskanja slik za ich spreche deutsch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36562">
                      <a:off x="0" y="0"/>
                      <a:ext cx="1910715" cy="1769110"/>
                    </a:xfrm>
                    <a:prstGeom prst="rect">
                      <a:avLst/>
                    </a:prstGeom>
                    <a:noFill/>
                  </pic:spPr>
                </pic:pic>
              </a:graphicData>
            </a:graphic>
            <wp14:sizeRelH relativeFrom="page">
              <wp14:pctWidth>0</wp14:pctWidth>
            </wp14:sizeRelH>
            <wp14:sizeRelV relativeFrom="page">
              <wp14:pctHeight>0</wp14:pctHeight>
            </wp14:sizeRelV>
          </wp:anchor>
        </w:drawing>
      </w:r>
      <w:r w:rsidR="00FF3579" w:rsidRPr="001B47DF">
        <w:rPr>
          <w:rFonts w:ascii="Tahoma" w:hAnsi="Tahoma" w:cs="Tahoma"/>
        </w:rPr>
        <w:t>Za nemščino kot neobvezni izbirni predmet se lahko odločijo vsi učenci v četrtem, petem in šestem razredu. Nadaljujejo lahko do devetega razreda. Učenec se v pouk neobveznega izbirnega predmeta vključi prostovoljno in ga obiskuje dvakrat na teden. Ko se učenec vključi v pouk neobveznega drugega tujega jezika, ga mora obiskovati do konca pouka v tekočem šolskem letu. Smiselno je, da drugi tuji jezik izberejo tisti učenci, ki jih učenje jezikov veseli in bodo obiskovali pouk tujega jezika neprekinjeno vsaj eno obdobje osnovne šole (od 4. do 6. razreda ali od 7. do 9. razreda).</w:t>
      </w:r>
    </w:p>
    <w:p w14:paraId="119BA089" w14:textId="77777777" w:rsidR="00FF3579" w:rsidRPr="001B47DF" w:rsidRDefault="00FF3579" w:rsidP="001F6023">
      <w:pPr>
        <w:spacing w:line="240" w:lineRule="auto"/>
        <w:jc w:val="both"/>
        <w:rPr>
          <w:rFonts w:ascii="Tahoma" w:hAnsi="Tahoma" w:cs="Tahoma"/>
        </w:rPr>
      </w:pPr>
      <w:r w:rsidRPr="001B47DF">
        <w:rPr>
          <w:rFonts w:ascii="Tahoma" w:hAnsi="Tahoma" w:cs="Tahoma"/>
        </w:rPr>
        <w:t xml:space="preserve">Trenutno v 4. in 5. razredih uporabljamo učbeniški komplet </w:t>
      </w:r>
      <w:r w:rsidRPr="001B47DF">
        <w:rPr>
          <w:rFonts w:ascii="Tahoma" w:hAnsi="Tahoma" w:cs="Tahoma"/>
          <w:i/>
        </w:rPr>
        <w:t>Zauberbuch Starter</w:t>
      </w:r>
      <w:r w:rsidRPr="001B47DF">
        <w:rPr>
          <w:rFonts w:ascii="Tahoma" w:hAnsi="Tahoma" w:cs="Tahoma"/>
        </w:rPr>
        <w:t xml:space="preserve"> ter </w:t>
      </w:r>
      <w:r w:rsidRPr="001B47DF">
        <w:rPr>
          <w:rFonts w:ascii="Tahoma" w:hAnsi="Tahoma" w:cs="Tahoma"/>
          <w:i/>
        </w:rPr>
        <w:t>Zauberbuch 1</w:t>
      </w:r>
      <w:r w:rsidRPr="001B47DF">
        <w:rPr>
          <w:rFonts w:ascii="Tahoma" w:hAnsi="Tahoma" w:cs="Tahoma"/>
        </w:rPr>
        <w:t xml:space="preserve">, ki sta učencem ustrezno prilagojena, saj upoštevata njihovo starost in željo po aktivnem učenju tujega jezika preko igre, gibanja in petja. V 6. razredu bomo nadaljevali z učbeniškim kompletom </w:t>
      </w:r>
      <w:r w:rsidRPr="001B47DF">
        <w:rPr>
          <w:rFonts w:ascii="Tahoma" w:hAnsi="Tahoma" w:cs="Tahoma"/>
          <w:i/>
        </w:rPr>
        <w:t>Zauberbuch 2</w:t>
      </w:r>
      <w:r w:rsidRPr="001B47DF">
        <w:rPr>
          <w:rFonts w:ascii="Tahoma" w:hAnsi="Tahoma" w:cs="Tahoma"/>
        </w:rPr>
        <w:t xml:space="preserve">. </w:t>
      </w:r>
    </w:p>
    <w:p w14:paraId="4F66E9C3" w14:textId="29EB91BB" w:rsidR="00C43662" w:rsidRPr="001F6023" w:rsidRDefault="00FF3579" w:rsidP="001F6023">
      <w:pPr>
        <w:jc w:val="both"/>
        <w:rPr>
          <w:rFonts w:ascii="Arial" w:hAnsi="Arial" w:cs="Arial"/>
          <w:b/>
          <w:color w:val="FF0000"/>
        </w:rPr>
      </w:pPr>
      <w:r w:rsidRPr="001B47DF">
        <w:rPr>
          <w:rFonts w:ascii="Arial" w:hAnsi="Arial" w:cs="Arial"/>
          <w:b/>
          <w:color w:val="FF0000"/>
        </w:rPr>
        <w:t>(Učiteljici: Polona Zupančič, Sara Malečkar)</w:t>
      </w:r>
    </w:p>
    <w:p w14:paraId="39E3E029" w14:textId="506B8365" w:rsidR="00C43662" w:rsidRDefault="00C43662" w:rsidP="001F6023">
      <w:pPr>
        <w:pBdr>
          <w:top w:val="double" w:sz="4" w:space="1" w:color="auto"/>
          <w:left w:val="double" w:sz="4" w:space="4" w:color="auto"/>
          <w:bottom w:val="double" w:sz="4" w:space="0" w:color="auto"/>
          <w:right w:val="double" w:sz="4" w:space="4" w:color="auto"/>
        </w:pBdr>
        <w:shd w:val="clear" w:color="auto" w:fill="CCFF99"/>
        <w:spacing w:after="0"/>
        <w:jc w:val="center"/>
        <w:rPr>
          <w:rFonts w:ascii="Arial" w:hAnsi="Arial" w:cs="Arial"/>
          <w:b/>
          <w:sz w:val="24"/>
          <w:szCs w:val="24"/>
        </w:rPr>
      </w:pPr>
      <w:r w:rsidRPr="00FF3579">
        <w:rPr>
          <w:rFonts w:ascii="Arial" w:hAnsi="Arial" w:cs="Arial"/>
          <w:b/>
          <w:sz w:val="24"/>
          <w:szCs w:val="24"/>
        </w:rPr>
        <w:t>NEOBVEZNI IZBIRNI PREDMET</w:t>
      </w:r>
      <w:r>
        <w:rPr>
          <w:rFonts w:ascii="Arial" w:hAnsi="Arial" w:cs="Arial"/>
          <w:b/>
          <w:sz w:val="24"/>
          <w:szCs w:val="24"/>
        </w:rPr>
        <w:t xml:space="preserve">: </w:t>
      </w:r>
      <w:r w:rsidR="00D32967">
        <w:rPr>
          <w:rFonts w:ascii="Arial" w:hAnsi="Arial" w:cs="Arial"/>
          <w:b/>
          <w:sz w:val="24"/>
          <w:szCs w:val="24"/>
        </w:rPr>
        <w:t>UMETNOST</w:t>
      </w:r>
    </w:p>
    <w:p w14:paraId="74CFB37F" w14:textId="761B5630" w:rsidR="00C43662" w:rsidRPr="00FF3579" w:rsidRDefault="00C43662" w:rsidP="001F6023">
      <w:pPr>
        <w:pBdr>
          <w:top w:val="double" w:sz="4" w:space="1" w:color="auto"/>
          <w:left w:val="double" w:sz="4" w:space="4" w:color="auto"/>
          <w:bottom w:val="double" w:sz="4" w:space="0" w:color="auto"/>
          <w:right w:val="double" w:sz="4" w:space="4" w:color="auto"/>
        </w:pBdr>
        <w:shd w:val="clear" w:color="auto" w:fill="CCFF99"/>
        <w:spacing w:after="0"/>
        <w:jc w:val="center"/>
        <w:rPr>
          <w:rFonts w:ascii="Arial" w:hAnsi="Arial" w:cs="Arial"/>
          <w:b/>
          <w:sz w:val="24"/>
          <w:szCs w:val="24"/>
        </w:rPr>
      </w:pPr>
      <w:r>
        <w:rPr>
          <w:rFonts w:ascii="Arial" w:hAnsi="Arial" w:cs="Arial"/>
          <w:b/>
          <w:sz w:val="24"/>
          <w:szCs w:val="24"/>
        </w:rPr>
        <w:t xml:space="preserve"> (1 ura</w:t>
      </w:r>
      <w:r w:rsidRPr="00FF3579">
        <w:rPr>
          <w:rFonts w:ascii="Arial" w:hAnsi="Arial" w:cs="Arial"/>
          <w:b/>
          <w:sz w:val="24"/>
          <w:szCs w:val="24"/>
        </w:rPr>
        <w:t xml:space="preserve"> tedensko)</w:t>
      </w:r>
    </w:p>
    <w:p w14:paraId="208CD84A" w14:textId="77777777" w:rsidR="009733E1" w:rsidRDefault="009733E1" w:rsidP="009733E1">
      <w:pPr>
        <w:spacing w:after="0" w:line="240" w:lineRule="auto"/>
        <w:jc w:val="center"/>
        <w:rPr>
          <w:rFonts w:ascii="Arial" w:hAnsi="Arial" w:cs="Arial"/>
          <w:b/>
        </w:rPr>
      </w:pPr>
    </w:p>
    <w:p w14:paraId="19DB04B6" w14:textId="3CE7E7E5" w:rsidR="001B47DF" w:rsidRPr="001F6023" w:rsidRDefault="001B47DF" w:rsidP="001F6023">
      <w:pPr>
        <w:spacing w:after="0" w:line="240" w:lineRule="auto"/>
        <w:jc w:val="center"/>
        <w:rPr>
          <w:rFonts w:ascii="Arial" w:hAnsi="Arial" w:cs="Arial"/>
          <w:b/>
        </w:rPr>
      </w:pPr>
      <w:r w:rsidRPr="001F6023">
        <w:rPr>
          <w:rFonts w:ascii="Arial" w:hAnsi="Arial" w:cs="Arial"/>
          <w:b/>
        </w:rPr>
        <w:t>ZAKAJ IZBRATI NEOBVEZNI IZBIRNI PREDMET UMETNOST?</w:t>
      </w:r>
    </w:p>
    <w:p w14:paraId="02507E02" w14:textId="77777777" w:rsidR="001B47DF" w:rsidRPr="001B47DF" w:rsidRDefault="001B47DF" w:rsidP="001B47DF">
      <w:pPr>
        <w:spacing w:after="0" w:line="240" w:lineRule="auto"/>
        <w:rPr>
          <w:rFonts w:ascii="Arial" w:hAnsi="Arial" w:cs="Arial"/>
        </w:rPr>
      </w:pPr>
    </w:p>
    <w:p w14:paraId="64FEB591" w14:textId="01A210BB" w:rsidR="001B47DF" w:rsidRPr="001B47DF" w:rsidRDefault="001B47DF" w:rsidP="001B47DF">
      <w:pPr>
        <w:spacing w:after="0" w:line="240" w:lineRule="auto"/>
        <w:rPr>
          <w:rFonts w:ascii="Arial" w:hAnsi="Arial" w:cs="Arial"/>
        </w:rPr>
      </w:pPr>
      <w:r w:rsidRPr="001B47DF">
        <w:rPr>
          <w:rFonts w:ascii="Arial" w:hAnsi="Arial" w:cs="Arial"/>
        </w:rPr>
        <w:t xml:space="preserve">Kulturno </w:t>
      </w:r>
      <w:r w:rsidR="009972E4">
        <w:rPr>
          <w:rFonts w:ascii="Arial" w:hAnsi="Arial" w:cs="Arial"/>
        </w:rPr>
        <w:t>–</w:t>
      </w:r>
      <w:r w:rsidRPr="001B47DF">
        <w:rPr>
          <w:rFonts w:ascii="Arial" w:hAnsi="Arial" w:cs="Arial"/>
        </w:rPr>
        <w:t xml:space="preserve"> umetnostno vzgojo učencev obravnavamo prek ustvarjanja kulturno</w:t>
      </w:r>
      <w:r w:rsidR="009972E4">
        <w:rPr>
          <w:rFonts w:ascii="Arial" w:hAnsi="Arial" w:cs="Arial"/>
        </w:rPr>
        <w:t xml:space="preserve"> – </w:t>
      </w:r>
      <w:r w:rsidRPr="001B47DF">
        <w:rPr>
          <w:rFonts w:ascii="Arial" w:hAnsi="Arial" w:cs="Arial"/>
        </w:rPr>
        <w:t xml:space="preserve">umetniških del (npr. </w:t>
      </w:r>
      <w:r w:rsidRPr="001B47DF">
        <w:rPr>
          <w:rFonts w:ascii="Arial" w:hAnsi="Arial" w:cs="Arial"/>
          <w:b/>
        </w:rPr>
        <w:t>ustvarjanje gledališke, lutkovne predstave, filma, plesne, folklorne postavitve, muzikala, literarnega, glasbenega dogodka, likovne</w:t>
      </w:r>
      <w:r w:rsidRPr="001B47DF">
        <w:rPr>
          <w:rFonts w:ascii="Arial" w:hAnsi="Arial" w:cs="Arial"/>
        </w:rPr>
        <w:t xml:space="preserve"> </w:t>
      </w:r>
      <w:r w:rsidRPr="001B47DF">
        <w:rPr>
          <w:rFonts w:ascii="Arial" w:hAnsi="Arial" w:cs="Arial"/>
          <w:b/>
        </w:rPr>
        <w:t>razstave)</w:t>
      </w:r>
      <w:r w:rsidRPr="001B47DF">
        <w:rPr>
          <w:rFonts w:ascii="Arial" w:hAnsi="Arial" w:cs="Arial"/>
        </w:rPr>
        <w:t xml:space="preserve">. </w:t>
      </w:r>
    </w:p>
    <w:p w14:paraId="1A886747" w14:textId="1ED4AEFA" w:rsidR="001B47DF" w:rsidRPr="001B47DF" w:rsidRDefault="001B47DF" w:rsidP="001B47DF">
      <w:pPr>
        <w:spacing w:after="0" w:line="240" w:lineRule="auto"/>
        <w:rPr>
          <w:rFonts w:ascii="Arial" w:hAnsi="Arial" w:cs="Arial"/>
        </w:rPr>
      </w:pPr>
      <w:r w:rsidRPr="001B47DF">
        <w:rPr>
          <w:rFonts w:ascii="Arial" w:hAnsi="Arial" w:cs="Arial"/>
        </w:rPr>
        <w:t>Na začetku šolskega leta se bomo z učenci skupaj odločili katero izmed naštetih umetniških del bomo obravnavali. Proti koncu šolskega leta pa se bomo predstavili na prireditvi.</w:t>
      </w:r>
    </w:p>
    <w:p w14:paraId="7DEED2F9" w14:textId="60497F9D" w:rsidR="001B47DF" w:rsidRPr="001B47DF" w:rsidRDefault="009733E1" w:rsidP="001B47DF">
      <w:pPr>
        <w:spacing w:after="0" w:line="240" w:lineRule="auto"/>
        <w:rPr>
          <w:rFonts w:ascii="Arial" w:hAnsi="Arial" w:cs="Arial"/>
        </w:rPr>
      </w:pPr>
      <w:r w:rsidRPr="001B47DF">
        <w:rPr>
          <w:noProof/>
        </w:rPr>
        <w:drawing>
          <wp:anchor distT="0" distB="0" distL="114300" distR="114300" simplePos="0" relativeHeight="251660288" behindDoc="1" locked="0" layoutInCell="1" allowOverlap="1" wp14:anchorId="17346775" wp14:editId="1D5B3365">
            <wp:simplePos x="0" y="0"/>
            <wp:positionH relativeFrom="column">
              <wp:posOffset>4651684</wp:posOffset>
            </wp:positionH>
            <wp:positionV relativeFrom="paragraph">
              <wp:posOffset>15326</wp:posOffset>
            </wp:positionV>
            <wp:extent cx="1320563" cy="989148"/>
            <wp:effectExtent l="0" t="0" r="0" b="1905"/>
            <wp:wrapNone/>
            <wp:docPr id="1" name="Slika 1" descr="C:\Users\Joze\AppData\Local\Microsoft\Windows\INetCache\Content.MSO\D15634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ze\AppData\Local\Microsoft\Windows\INetCache\Content.MSO\D15634C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563" cy="9891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D052A" w14:textId="5CEB2D10" w:rsidR="00C43662" w:rsidRPr="001B47DF" w:rsidRDefault="001B47DF" w:rsidP="001B47DF">
      <w:pPr>
        <w:rPr>
          <w:rFonts w:ascii="Arial" w:hAnsi="Arial" w:cs="Arial"/>
        </w:rPr>
      </w:pPr>
      <w:r w:rsidRPr="001B47DF">
        <w:rPr>
          <w:rFonts w:ascii="Arial" w:hAnsi="Arial" w:cs="Arial"/>
        </w:rPr>
        <w:t>Predmet se izvaja enkrat na teden v 4., 5. in 6. razredu.</w:t>
      </w:r>
    </w:p>
    <w:p w14:paraId="31A48A04" w14:textId="0B2B5EA8" w:rsidR="00C43662" w:rsidRPr="001B47DF" w:rsidRDefault="001B47DF" w:rsidP="00C43662">
      <w:pPr>
        <w:rPr>
          <w:rFonts w:ascii="Arial" w:hAnsi="Arial" w:cs="Arial"/>
        </w:rPr>
      </w:pPr>
      <w:r w:rsidRPr="001B47DF">
        <w:rPr>
          <w:rFonts w:ascii="Arial" w:hAnsi="Arial" w:cs="Arial"/>
          <w:b/>
          <w:color w:val="FF0000"/>
        </w:rPr>
        <w:t xml:space="preserve"> </w:t>
      </w:r>
      <w:r w:rsidR="0085076F" w:rsidRPr="001B47DF">
        <w:rPr>
          <w:rFonts w:ascii="Arial" w:hAnsi="Arial" w:cs="Arial"/>
          <w:b/>
          <w:color w:val="FF0000"/>
        </w:rPr>
        <w:t>(Učiteljica: Tina Vahčič)</w:t>
      </w:r>
      <w:r w:rsidR="00C43662" w:rsidRPr="001B47DF">
        <w:rPr>
          <w:rFonts w:ascii="Arial" w:hAnsi="Arial" w:cs="Arial"/>
        </w:rPr>
        <w:t xml:space="preserve">                         </w:t>
      </w:r>
    </w:p>
    <w:p w14:paraId="104F8DCD" w14:textId="1501DBE2" w:rsidR="00C43662" w:rsidRPr="00E20876" w:rsidRDefault="00C43662" w:rsidP="00C43662">
      <w:pPr>
        <w:rPr>
          <w:rFonts w:ascii="Arial" w:hAnsi="Arial" w:cs="Arial"/>
          <w:b/>
          <w:color w:val="FF0000"/>
          <w:sz w:val="24"/>
          <w:szCs w:val="24"/>
        </w:rPr>
      </w:pPr>
      <w:r w:rsidRPr="00C43662">
        <w:rPr>
          <w:rFonts w:ascii="Arial" w:hAnsi="Arial" w:cs="Arial"/>
          <w:sz w:val="24"/>
          <w:szCs w:val="24"/>
        </w:rPr>
        <w:t xml:space="preserve">                                                                                       </w:t>
      </w:r>
    </w:p>
    <w:p w14:paraId="657BFEF0" w14:textId="1B60D3A8" w:rsidR="00C43662" w:rsidRPr="00D63A0A" w:rsidRDefault="00C43662" w:rsidP="00FF3579">
      <w:pPr>
        <w:jc w:val="both"/>
        <w:rPr>
          <w:rFonts w:ascii="Arial" w:hAnsi="Arial" w:cs="Arial"/>
          <w:b/>
          <w:color w:val="FF0000"/>
          <w:sz w:val="24"/>
          <w:szCs w:val="24"/>
        </w:rPr>
      </w:pPr>
    </w:p>
    <w:p w14:paraId="675D9D5F" w14:textId="0D6D44A0" w:rsidR="00825FAF" w:rsidRDefault="00825FAF" w:rsidP="009465B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0"/>
          <w:szCs w:val="20"/>
        </w:rPr>
      </w:pPr>
    </w:p>
    <w:p w14:paraId="52C7B6CE" w14:textId="77777777" w:rsidR="008E3D4A" w:rsidRDefault="008E3D4A" w:rsidP="008E3D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b/>
          <w:color w:val="000000"/>
          <w:sz w:val="24"/>
          <w:szCs w:val="24"/>
        </w:rPr>
      </w:pPr>
    </w:p>
    <w:p w14:paraId="52BCF0C0" w14:textId="77777777" w:rsidR="008E3D4A" w:rsidRDefault="008E3D4A" w:rsidP="00825F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b/>
          <w:color w:val="000000"/>
          <w:sz w:val="24"/>
          <w:szCs w:val="24"/>
        </w:rPr>
      </w:pPr>
    </w:p>
    <w:p w14:paraId="0D6B2F17" w14:textId="77777777" w:rsidR="004A0836" w:rsidRPr="009465B1" w:rsidRDefault="004A0836" w:rsidP="00825F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b/>
          <w:color w:val="000000"/>
          <w:sz w:val="24"/>
          <w:szCs w:val="24"/>
        </w:rPr>
      </w:pPr>
      <w:r w:rsidRPr="009465B1">
        <w:rPr>
          <w:rFonts w:ascii="Arial" w:hAnsi="Arial" w:cs="Arial"/>
          <w:b/>
          <w:color w:val="000000"/>
          <w:sz w:val="24"/>
          <w:szCs w:val="24"/>
        </w:rPr>
        <w:t>Osnovna šola dr. Ivana Korošca Borovnica</w:t>
      </w:r>
    </w:p>
    <w:p w14:paraId="63FA3635" w14:textId="77777777" w:rsidR="004A0836" w:rsidRPr="009465B1" w:rsidRDefault="004A0836" w:rsidP="009651D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b/>
          <w:sz w:val="24"/>
          <w:szCs w:val="24"/>
        </w:rPr>
      </w:pPr>
      <w:r w:rsidRPr="009465B1">
        <w:rPr>
          <w:rFonts w:ascii="Arial" w:hAnsi="Arial" w:cs="Arial"/>
          <w:b/>
          <w:color w:val="000000"/>
          <w:sz w:val="24"/>
          <w:szCs w:val="24"/>
        </w:rPr>
        <w:t>(</w:t>
      </w:r>
      <w:r w:rsidR="00CD4C13" w:rsidRPr="00680C00">
        <w:rPr>
          <w:rFonts w:ascii="Arial" w:hAnsi="Arial" w:cs="Arial"/>
          <w:b/>
          <w:color w:val="FF0000"/>
          <w:sz w:val="24"/>
          <w:szCs w:val="24"/>
        </w:rPr>
        <w:t>za šolsko leto 2020/21</w:t>
      </w:r>
      <w:r w:rsidRPr="009465B1">
        <w:rPr>
          <w:rFonts w:ascii="Arial" w:hAnsi="Arial" w:cs="Arial"/>
          <w:b/>
          <w:color w:val="000000"/>
          <w:sz w:val="24"/>
          <w:szCs w:val="24"/>
        </w:rPr>
        <w:t>)</w:t>
      </w:r>
    </w:p>
    <w:p w14:paraId="10FE7995" w14:textId="77777777" w:rsidR="001645D4" w:rsidRPr="009465B1" w:rsidRDefault="001645D4" w:rsidP="009465B1">
      <w:pPr>
        <w:spacing w:line="240" w:lineRule="auto"/>
        <w:rPr>
          <w:rFonts w:ascii="Arial" w:hAnsi="Arial" w:cs="Arial"/>
          <w:sz w:val="24"/>
          <w:szCs w:val="24"/>
        </w:rPr>
      </w:pPr>
    </w:p>
    <w:p w14:paraId="0D8AF2F1" w14:textId="77777777" w:rsidR="001645D4" w:rsidRPr="009465B1" w:rsidRDefault="004A0836" w:rsidP="009465B1">
      <w:pPr>
        <w:rPr>
          <w:rFonts w:ascii="Arial" w:hAnsi="Arial" w:cs="Arial"/>
          <w:sz w:val="24"/>
          <w:szCs w:val="24"/>
        </w:rPr>
      </w:pPr>
      <w:r w:rsidRPr="009465B1">
        <w:rPr>
          <w:rFonts w:ascii="Arial" w:hAnsi="Arial" w:cs="Arial"/>
          <w:sz w:val="24"/>
          <w:szCs w:val="24"/>
        </w:rPr>
        <w:t>Spoštovani!</w:t>
      </w:r>
    </w:p>
    <w:p w14:paraId="2696C8AA" w14:textId="77777777" w:rsidR="004A0836" w:rsidRPr="009465B1" w:rsidRDefault="004A0836" w:rsidP="009465B1">
      <w:pPr>
        <w:rPr>
          <w:rFonts w:ascii="Arial" w:hAnsi="Arial" w:cs="Arial"/>
          <w:sz w:val="24"/>
          <w:szCs w:val="24"/>
        </w:rPr>
      </w:pPr>
      <w:r w:rsidRPr="009465B1">
        <w:rPr>
          <w:rFonts w:ascii="Arial" w:hAnsi="Arial" w:cs="Arial"/>
          <w:sz w:val="24"/>
          <w:szCs w:val="24"/>
        </w:rPr>
        <w:t xml:space="preserve">Pričeli smo s pripravami na naslednje šolsko leto, zato vam že sedaj pošiljamo prijavnico za </w:t>
      </w:r>
      <w:r w:rsidRPr="00514175">
        <w:rPr>
          <w:rFonts w:ascii="Arial" w:hAnsi="Arial" w:cs="Arial"/>
          <w:sz w:val="24"/>
          <w:szCs w:val="24"/>
          <w:u w:val="single"/>
        </w:rPr>
        <w:t>neobvezne izbirne predmete</w:t>
      </w:r>
      <w:r w:rsidRPr="009465B1">
        <w:rPr>
          <w:rFonts w:ascii="Arial" w:hAnsi="Arial" w:cs="Arial"/>
          <w:sz w:val="24"/>
          <w:szCs w:val="24"/>
        </w:rPr>
        <w:t xml:space="preserve">. V izbirnem postopku bomo v največji možni meri upoštevali želje učencev. </w:t>
      </w:r>
    </w:p>
    <w:p w14:paraId="019CF5AE" w14:textId="77777777" w:rsidR="003D1EC1" w:rsidRPr="009465B1" w:rsidRDefault="006310C2" w:rsidP="009465B1">
      <w:pPr>
        <w:spacing w:after="0"/>
        <w:rPr>
          <w:rFonts w:ascii="Arial" w:hAnsi="Arial" w:cs="Arial"/>
          <w:sz w:val="24"/>
          <w:szCs w:val="24"/>
        </w:rPr>
      </w:pPr>
      <w:r w:rsidRPr="006310C2">
        <w:rPr>
          <w:rFonts w:ascii="Arial" w:hAnsi="Arial" w:cs="Arial"/>
          <w:b/>
          <w:sz w:val="24"/>
          <w:szCs w:val="24"/>
          <w:u w:val="single"/>
        </w:rPr>
        <w:t>Prosimo, preberite si splošna pojasnila in opise predmetov na priloženem listu.</w:t>
      </w:r>
      <w:r>
        <w:rPr>
          <w:rFonts w:ascii="Arial" w:hAnsi="Arial" w:cs="Arial"/>
          <w:sz w:val="24"/>
          <w:szCs w:val="24"/>
        </w:rPr>
        <w:t xml:space="preserve">                              </w:t>
      </w:r>
      <w:r w:rsidR="004A0836" w:rsidRPr="009465B1">
        <w:rPr>
          <w:rFonts w:ascii="Arial" w:hAnsi="Arial" w:cs="Arial"/>
          <w:sz w:val="24"/>
          <w:szCs w:val="24"/>
        </w:rPr>
        <w:t xml:space="preserve">Učenec lahko </w:t>
      </w:r>
      <w:r w:rsidR="004A0836" w:rsidRPr="009465B1">
        <w:rPr>
          <w:rFonts w:ascii="Arial" w:hAnsi="Arial" w:cs="Arial"/>
          <w:b/>
          <w:sz w:val="24"/>
          <w:szCs w:val="24"/>
        </w:rPr>
        <w:t>izbere NAJVEČ DVE</w:t>
      </w:r>
      <w:r w:rsidR="004A0836" w:rsidRPr="009465B1">
        <w:rPr>
          <w:rFonts w:ascii="Arial" w:hAnsi="Arial" w:cs="Arial"/>
          <w:sz w:val="24"/>
          <w:szCs w:val="24"/>
        </w:rPr>
        <w:t xml:space="preserve"> uri neobveznih izbirnih predmetov. </w:t>
      </w:r>
    </w:p>
    <w:p w14:paraId="7D89D878" w14:textId="77777777" w:rsidR="004A0836" w:rsidRDefault="003D1EC1" w:rsidP="009465B1">
      <w:pPr>
        <w:spacing w:after="0"/>
        <w:rPr>
          <w:rFonts w:ascii="Arial" w:hAnsi="Arial" w:cs="Arial"/>
          <w:i/>
          <w:sz w:val="24"/>
          <w:szCs w:val="24"/>
        </w:rPr>
      </w:pPr>
      <w:r w:rsidRPr="009465B1">
        <w:rPr>
          <w:rFonts w:ascii="Arial" w:hAnsi="Arial" w:cs="Arial"/>
          <w:i/>
          <w:sz w:val="24"/>
          <w:szCs w:val="24"/>
        </w:rPr>
        <w:t>(</w:t>
      </w:r>
      <w:r w:rsidR="009651DC">
        <w:rPr>
          <w:rFonts w:ascii="Arial" w:hAnsi="Arial" w:cs="Arial"/>
          <w:i/>
          <w:sz w:val="24"/>
          <w:szCs w:val="24"/>
        </w:rPr>
        <w:t xml:space="preserve">Če izbere nemščino, </w:t>
      </w:r>
      <w:r w:rsidRPr="009465B1">
        <w:rPr>
          <w:rFonts w:ascii="Arial" w:hAnsi="Arial" w:cs="Arial"/>
          <w:i/>
          <w:sz w:val="24"/>
          <w:szCs w:val="24"/>
        </w:rPr>
        <w:t>ne more obiskovati še drugega neobveznega izbirnega predmeta.)</w:t>
      </w:r>
    </w:p>
    <w:p w14:paraId="2C425FA5" w14:textId="77777777" w:rsidR="009651DC" w:rsidRPr="009465B1" w:rsidRDefault="009651DC" w:rsidP="009465B1">
      <w:pPr>
        <w:spacing w:after="0"/>
        <w:rPr>
          <w:rFonts w:ascii="Arial" w:hAnsi="Arial" w:cs="Arial"/>
          <w:i/>
          <w:sz w:val="24"/>
          <w:szCs w:val="24"/>
        </w:rPr>
      </w:pPr>
    </w:p>
    <w:p w14:paraId="095BF91D" w14:textId="77777777" w:rsidR="004A0836" w:rsidRPr="009465B1" w:rsidRDefault="004A0836" w:rsidP="009465B1">
      <w:pPr>
        <w:spacing w:after="0"/>
        <w:rPr>
          <w:rFonts w:ascii="Arial" w:hAnsi="Arial" w:cs="Arial"/>
          <w:sz w:val="24"/>
          <w:szCs w:val="24"/>
        </w:rPr>
      </w:pPr>
    </w:p>
    <w:p w14:paraId="28707B8B" w14:textId="77777777" w:rsidR="00AF335F" w:rsidRPr="009465B1" w:rsidRDefault="00FB45D4" w:rsidP="00FB45D4">
      <w:pPr>
        <w:rPr>
          <w:rFonts w:ascii="Arial" w:hAnsi="Arial" w:cs="Arial"/>
          <w:sz w:val="24"/>
          <w:szCs w:val="24"/>
        </w:rPr>
      </w:pPr>
      <w:r>
        <w:rPr>
          <w:rFonts w:ascii="Arial" w:hAnsi="Arial" w:cs="Arial"/>
          <w:sz w:val="24"/>
          <w:szCs w:val="24"/>
        </w:rPr>
        <w:t>V</w:t>
      </w:r>
      <w:r w:rsidR="00CD4C13">
        <w:rPr>
          <w:rFonts w:ascii="Arial" w:hAnsi="Arial" w:cs="Arial"/>
          <w:sz w:val="24"/>
          <w:szCs w:val="24"/>
        </w:rPr>
        <w:t xml:space="preserve"> šolskem letu 2020/21</w:t>
      </w:r>
      <w:r w:rsidR="00AF335F" w:rsidRPr="009465B1">
        <w:rPr>
          <w:rFonts w:ascii="Arial" w:hAnsi="Arial" w:cs="Arial"/>
          <w:sz w:val="24"/>
          <w:szCs w:val="24"/>
        </w:rPr>
        <w:t xml:space="preserve"> </w:t>
      </w:r>
      <w:r>
        <w:rPr>
          <w:rFonts w:ascii="Arial" w:hAnsi="Arial" w:cs="Arial"/>
          <w:sz w:val="24"/>
          <w:szCs w:val="24"/>
        </w:rPr>
        <w:t xml:space="preserve">zgoraj navedeni učenec </w:t>
      </w:r>
      <w:r w:rsidR="00AF335F" w:rsidRPr="009465B1">
        <w:rPr>
          <w:rFonts w:ascii="Arial" w:hAnsi="Arial" w:cs="Arial"/>
          <w:sz w:val="24"/>
          <w:szCs w:val="24"/>
        </w:rPr>
        <w:t>(ustrezno obkrožite):</w:t>
      </w:r>
    </w:p>
    <w:p w14:paraId="7E404B33" w14:textId="77777777" w:rsidR="00AF335F" w:rsidRPr="009465B1" w:rsidRDefault="00AF335F" w:rsidP="009465B1">
      <w:pPr>
        <w:rPr>
          <w:rFonts w:ascii="Arial" w:hAnsi="Arial" w:cs="Arial"/>
          <w:sz w:val="24"/>
          <w:szCs w:val="24"/>
        </w:rPr>
      </w:pPr>
      <w:r w:rsidRPr="009465B1">
        <w:rPr>
          <w:rFonts w:ascii="Arial" w:hAnsi="Arial" w:cs="Arial"/>
          <w:sz w:val="24"/>
          <w:szCs w:val="24"/>
        </w:rPr>
        <w:t>a) ne bo obiskoval/-a neobveznih izbirnih predmetov.</w:t>
      </w:r>
    </w:p>
    <w:p w14:paraId="0391DD37" w14:textId="77777777" w:rsidR="00AF335F" w:rsidRPr="009465B1" w:rsidRDefault="00AF335F" w:rsidP="009465B1">
      <w:pPr>
        <w:rPr>
          <w:rFonts w:ascii="Arial" w:hAnsi="Arial" w:cs="Arial"/>
          <w:sz w:val="24"/>
          <w:szCs w:val="24"/>
        </w:rPr>
      </w:pPr>
      <w:r w:rsidRPr="009465B1">
        <w:rPr>
          <w:rFonts w:ascii="Arial" w:hAnsi="Arial" w:cs="Arial"/>
          <w:sz w:val="24"/>
          <w:szCs w:val="24"/>
        </w:rPr>
        <w:t xml:space="preserve">b) bo izbral/-a </w:t>
      </w:r>
      <w:r w:rsidRPr="009465B1">
        <w:rPr>
          <w:rFonts w:ascii="Arial" w:hAnsi="Arial" w:cs="Arial"/>
          <w:b/>
          <w:sz w:val="24"/>
          <w:szCs w:val="24"/>
        </w:rPr>
        <w:t>1</w:t>
      </w:r>
      <w:r w:rsidRPr="009465B1">
        <w:rPr>
          <w:rFonts w:ascii="Arial" w:hAnsi="Arial" w:cs="Arial"/>
          <w:sz w:val="24"/>
          <w:szCs w:val="24"/>
        </w:rPr>
        <w:t xml:space="preserve"> neobvezni predmet.</w:t>
      </w:r>
    </w:p>
    <w:p w14:paraId="0DE039DC" w14:textId="77777777" w:rsidR="00AF335F" w:rsidRPr="009465B1" w:rsidRDefault="00AF335F" w:rsidP="009465B1">
      <w:pPr>
        <w:rPr>
          <w:rFonts w:ascii="Arial" w:hAnsi="Arial" w:cs="Arial"/>
          <w:sz w:val="24"/>
          <w:szCs w:val="24"/>
        </w:rPr>
      </w:pPr>
      <w:r w:rsidRPr="009465B1">
        <w:rPr>
          <w:rFonts w:ascii="Arial" w:hAnsi="Arial" w:cs="Arial"/>
          <w:sz w:val="24"/>
          <w:szCs w:val="24"/>
        </w:rPr>
        <w:t xml:space="preserve">c) bo izbral/-a </w:t>
      </w:r>
      <w:r w:rsidRPr="009465B1">
        <w:rPr>
          <w:rFonts w:ascii="Arial" w:hAnsi="Arial" w:cs="Arial"/>
          <w:b/>
          <w:sz w:val="24"/>
          <w:szCs w:val="24"/>
        </w:rPr>
        <w:t>2</w:t>
      </w:r>
      <w:r w:rsidRPr="009465B1">
        <w:rPr>
          <w:rFonts w:ascii="Arial" w:hAnsi="Arial" w:cs="Arial"/>
          <w:sz w:val="24"/>
          <w:szCs w:val="24"/>
        </w:rPr>
        <w:t xml:space="preserve"> neobvezna predmeta. </w:t>
      </w:r>
    </w:p>
    <w:p w14:paraId="6E186D35" w14:textId="77777777" w:rsidR="00AF335F" w:rsidRPr="009465B1" w:rsidRDefault="00AF335F" w:rsidP="009465B1">
      <w:pPr>
        <w:rPr>
          <w:rFonts w:ascii="Arial" w:hAnsi="Arial" w:cs="Arial"/>
          <w:sz w:val="24"/>
          <w:szCs w:val="24"/>
        </w:rPr>
      </w:pPr>
    </w:p>
    <w:p w14:paraId="3A22849D" w14:textId="77777777" w:rsidR="00AF335F" w:rsidRPr="009465B1" w:rsidRDefault="00AF335F" w:rsidP="009465B1">
      <w:pPr>
        <w:rPr>
          <w:rFonts w:ascii="Arial" w:hAnsi="Arial" w:cs="Arial"/>
          <w:sz w:val="24"/>
          <w:szCs w:val="24"/>
        </w:rPr>
      </w:pPr>
      <w:r w:rsidRPr="009465B1">
        <w:rPr>
          <w:rFonts w:ascii="Arial" w:hAnsi="Arial" w:cs="Arial"/>
          <w:sz w:val="24"/>
          <w:szCs w:val="24"/>
        </w:rPr>
        <w:t>Če ste se odločili, da bo vaš otrok obiskoval neobvezni izbirni pred</w:t>
      </w:r>
      <w:r w:rsidR="003D1EC1" w:rsidRPr="009465B1">
        <w:rPr>
          <w:rFonts w:ascii="Arial" w:hAnsi="Arial" w:cs="Arial"/>
          <w:sz w:val="24"/>
          <w:szCs w:val="24"/>
        </w:rPr>
        <w:t xml:space="preserve">met, </w:t>
      </w:r>
      <w:r w:rsidR="00FB45D4">
        <w:rPr>
          <w:rFonts w:ascii="Arial" w:hAnsi="Arial" w:cs="Arial"/>
          <w:sz w:val="24"/>
          <w:szCs w:val="24"/>
        </w:rPr>
        <w:t>v tabeli s križcem označite izbrani predmet oz. predmeta</w:t>
      </w:r>
      <w:r w:rsidR="003D1EC1" w:rsidRPr="009465B1">
        <w:rPr>
          <w:rFonts w:ascii="Arial" w:hAnsi="Arial" w:cs="Arial"/>
          <w:sz w:val="24"/>
          <w:szCs w:val="24"/>
        </w:rPr>
        <w:t xml:space="preserve">. </w:t>
      </w:r>
    </w:p>
    <w:p w14:paraId="59464656" w14:textId="77777777" w:rsidR="00AF335F" w:rsidRPr="009465B1" w:rsidRDefault="00AF335F" w:rsidP="009465B1">
      <w:pPr>
        <w:spacing w:after="0"/>
        <w:rPr>
          <w:rFonts w:ascii="Arial" w:hAnsi="Arial" w:cs="Arial"/>
          <w:sz w:val="24"/>
          <w:szCs w:val="24"/>
        </w:rPr>
      </w:pPr>
    </w:p>
    <w:p w14:paraId="7BA71CB6" w14:textId="2A843C70" w:rsidR="009465B1" w:rsidRDefault="001B47DF" w:rsidP="00E20876">
      <w:pPr>
        <w:jc w:val="center"/>
        <w:rPr>
          <w:rFonts w:ascii="Arial" w:hAnsi="Arial" w:cs="Arial"/>
          <w:b/>
          <w:sz w:val="24"/>
          <w:szCs w:val="24"/>
        </w:rPr>
      </w:pPr>
      <w:r>
        <w:rPr>
          <w:rFonts w:ascii="Arial" w:hAnsi="Arial" w:cs="Arial"/>
          <w:b/>
          <w:sz w:val="24"/>
          <w:szCs w:val="24"/>
        </w:rPr>
        <w:t xml:space="preserve">Zaradi trenutnih razmer prosimo, da </w:t>
      </w:r>
      <w:r w:rsidR="00E34E2E" w:rsidRPr="009465B1">
        <w:rPr>
          <w:rFonts w:ascii="Arial" w:hAnsi="Arial" w:cs="Arial"/>
          <w:b/>
          <w:sz w:val="24"/>
          <w:szCs w:val="24"/>
        </w:rPr>
        <w:t>IZPOLNJEN OBRAZEC</w:t>
      </w:r>
      <w:r>
        <w:rPr>
          <w:rFonts w:ascii="Arial" w:hAnsi="Arial" w:cs="Arial"/>
          <w:b/>
          <w:sz w:val="24"/>
          <w:szCs w:val="24"/>
        </w:rPr>
        <w:t xml:space="preserve"> OBVEZNO</w:t>
      </w:r>
      <w:r w:rsidR="00E34E2E" w:rsidRPr="009465B1">
        <w:rPr>
          <w:rFonts w:ascii="Arial" w:hAnsi="Arial" w:cs="Arial"/>
          <w:b/>
          <w:sz w:val="24"/>
          <w:szCs w:val="24"/>
        </w:rPr>
        <w:t xml:space="preserve"> </w:t>
      </w:r>
      <w:r w:rsidR="004E649D">
        <w:rPr>
          <w:rFonts w:ascii="Arial" w:hAnsi="Arial" w:cs="Arial"/>
          <w:b/>
          <w:sz w:val="24"/>
          <w:szCs w:val="24"/>
        </w:rPr>
        <w:t xml:space="preserve">pošljite po pošti ali e-pošti na naslov: </w:t>
      </w:r>
      <w:hyperlink r:id="rId11" w:history="1">
        <w:r w:rsidR="004E649D" w:rsidRPr="00786741">
          <w:rPr>
            <w:rStyle w:val="Hiperpovezava"/>
            <w:rFonts w:ascii="Arial" w:hAnsi="Arial" w:cs="Arial"/>
            <w:b/>
            <w:sz w:val="24"/>
            <w:szCs w:val="24"/>
          </w:rPr>
          <w:t>dajana.jovanovic@guest.arnes.si</w:t>
        </w:r>
      </w:hyperlink>
      <w:r w:rsidR="004E649D">
        <w:rPr>
          <w:rFonts w:ascii="Arial" w:hAnsi="Arial" w:cs="Arial"/>
          <w:b/>
          <w:sz w:val="24"/>
          <w:szCs w:val="24"/>
        </w:rPr>
        <w:t xml:space="preserve"> </w:t>
      </w:r>
      <w:r>
        <w:rPr>
          <w:rFonts w:ascii="Arial" w:hAnsi="Arial" w:cs="Arial"/>
          <w:b/>
          <w:sz w:val="24"/>
          <w:szCs w:val="24"/>
        </w:rPr>
        <w:t xml:space="preserve">najkasneje </w:t>
      </w:r>
      <w:r w:rsidR="004E649D">
        <w:rPr>
          <w:rFonts w:ascii="Arial" w:hAnsi="Arial" w:cs="Arial"/>
          <w:b/>
          <w:sz w:val="24"/>
          <w:szCs w:val="24"/>
        </w:rPr>
        <w:t xml:space="preserve">do </w:t>
      </w:r>
      <w:r w:rsidR="00546E3E">
        <w:rPr>
          <w:rFonts w:ascii="Arial" w:hAnsi="Arial" w:cs="Arial"/>
          <w:b/>
          <w:sz w:val="24"/>
          <w:szCs w:val="24"/>
          <w:highlight w:val="green"/>
        </w:rPr>
        <w:t>10 4. 2020</w:t>
      </w:r>
      <w:r w:rsidR="00E34E2E" w:rsidRPr="00CD4C13">
        <w:rPr>
          <w:rFonts w:ascii="Arial" w:hAnsi="Arial" w:cs="Arial"/>
          <w:b/>
          <w:sz w:val="24"/>
          <w:szCs w:val="24"/>
          <w:highlight w:val="green"/>
        </w:rPr>
        <w:t>.</w:t>
      </w:r>
    </w:p>
    <w:p w14:paraId="34A0388D" w14:textId="77777777" w:rsidR="00981E3D" w:rsidRDefault="00981E3D" w:rsidP="00981E3D">
      <w:pPr>
        <w:rPr>
          <w:rFonts w:ascii="Arial" w:hAnsi="Arial" w:cs="Arial"/>
          <w:b/>
          <w:sz w:val="24"/>
          <w:szCs w:val="24"/>
        </w:rPr>
      </w:pPr>
    </w:p>
    <w:p w14:paraId="2E0F63AA" w14:textId="52987088" w:rsidR="001B47DF" w:rsidRDefault="001B47DF" w:rsidP="00981E3D">
      <w:pPr>
        <w:rPr>
          <w:rFonts w:ascii="Arial" w:hAnsi="Arial" w:cs="Arial"/>
          <w:b/>
          <w:sz w:val="24"/>
          <w:szCs w:val="24"/>
        </w:rPr>
      </w:pPr>
      <w:r>
        <w:rPr>
          <w:rFonts w:ascii="Arial" w:hAnsi="Arial" w:cs="Arial"/>
          <w:b/>
          <w:sz w:val="24"/>
          <w:szCs w:val="24"/>
        </w:rPr>
        <w:t>S spoštovanjem</w:t>
      </w:r>
    </w:p>
    <w:p w14:paraId="42F1D580" w14:textId="77777777" w:rsidR="001B47DF" w:rsidRDefault="001B47DF" w:rsidP="00981E3D">
      <w:pPr>
        <w:rPr>
          <w:rFonts w:ascii="Arial" w:hAnsi="Arial" w:cs="Arial"/>
          <w:b/>
          <w:sz w:val="24"/>
          <w:szCs w:val="24"/>
        </w:rPr>
      </w:pPr>
    </w:p>
    <w:p w14:paraId="3D21F3DD" w14:textId="05A6C7C7" w:rsidR="001B47DF" w:rsidRDefault="001B47DF" w:rsidP="00981E3D">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Daniel Horvat,</w:t>
      </w:r>
    </w:p>
    <w:p w14:paraId="50E1E8A4" w14:textId="0B0BFB50" w:rsidR="001B47DF" w:rsidRDefault="001B47DF" w:rsidP="001B47DF">
      <w:pPr>
        <w:ind w:left="5664" w:firstLine="708"/>
        <w:rPr>
          <w:rFonts w:ascii="Arial" w:hAnsi="Arial" w:cs="Arial"/>
          <w:b/>
          <w:sz w:val="24"/>
          <w:szCs w:val="24"/>
        </w:rPr>
      </w:pPr>
      <w:r>
        <w:rPr>
          <w:rFonts w:ascii="Arial" w:hAnsi="Arial" w:cs="Arial"/>
          <w:b/>
          <w:sz w:val="24"/>
          <w:szCs w:val="24"/>
        </w:rPr>
        <w:t xml:space="preserve">    </w:t>
      </w:r>
      <w:r w:rsidR="008E3D4A">
        <w:rPr>
          <w:rFonts w:ascii="Arial" w:hAnsi="Arial" w:cs="Arial"/>
          <w:b/>
          <w:sz w:val="24"/>
          <w:szCs w:val="24"/>
        </w:rPr>
        <w:t>R</w:t>
      </w:r>
      <w:r>
        <w:rPr>
          <w:rFonts w:ascii="Arial" w:hAnsi="Arial" w:cs="Arial"/>
          <w:b/>
          <w:sz w:val="24"/>
          <w:szCs w:val="24"/>
        </w:rPr>
        <w:t>avnatelj</w:t>
      </w:r>
    </w:p>
    <w:p w14:paraId="65B4D02D" w14:textId="77777777" w:rsidR="008E3D4A" w:rsidRDefault="008E3D4A" w:rsidP="008E3D4A">
      <w:pPr>
        <w:rPr>
          <w:rFonts w:ascii="Arial" w:hAnsi="Arial" w:cs="Arial"/>
          <w:b/>
          <w:sz w:val="24"/>
          <w:szCs w:val="24"/>
        </w:rPr>
      </w:pPr>
    </w:p>
    <w:p w14:paraId="64A33D51" w14:textId="77777777" w:rsidR="008E3D4A" w:rsidRDefault="008E3D4A" w:rsidP="008E3D4A">
      <w:pPr>
        <w:rPr>
          <w:rFonts w:ascii="Arial" w:hAnsi="Arial" w:cs="Arial"/>
          <w:b/>
          <w:sz w:val="24"/>
          <w:szCs w:val="24"/>
        </w:rPr>
      </w:pPr>
    </w:p>
    <w:p w14:paraId="657426A3" w14:textId="77777777" w:rsidR="008E3D4A" w:rsidRDefault="008E3D4A" w:rsidP="008E3D4A">
      <w:pPr>
        <w:rPr>
          <w:rFonts w:ascii="Arial" w:hAnsi="Arial" w:cs="Arial"/>
          <w:b/>
          <w:sz w:val="24"/>
          <w:szCs w:val="24"/>
        </w:rPr>
      </w:pPr>
    </w:p>
    <w:p w14:paraId="33FB2FBB" w14:textId="77777777" w:rsidR="008E3D4A" w:rsidRDefault="008E3D4A" w:rsidP="008E3D4A">
      <w:pPr>
        <w:rPr>
          <w:rFonts w:ascii="Arial" w:hAnsi="Arial" w:cs="Arial"/>
          <w:b/>
          <w:sz w:val="24"/>
          <w:szCs w:val="24"/>
        </w:rPr>
      </w:pPr>
    </w:p>
    <w:sectPr w:rsidR="008E3D4A" w:rsidSect="00825FAF">
      <w:headerReference w:type="default" r:id="rId12"/>
      <w:pgSz w:w="11906" w:h="16838"/>
      <w:pgMar w:top="567" w:right="849" w:bottom="426" w:left="851"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CEB0C" w14:textId="77777777" w:rsidR="00C3105B" w:rsidRDefault="00C3105B" w:rsidP="001645D4">
      <w:pPr>
        <w:spacing w:after="0" w:line="240" w:lineRule="auto"/>
      </w:pPr>
      <w:r>
        <w:separator/>
      </w:r>
    </w:p>
  </w:endnote>
  <w:endnote w:type="continuationSeparator" w:id="0">
    <w:p w14:paraId="0A31613D" w14:textId="77777777" w:rsidR="00C3105B" w:rsidRDefault="00C3105B" w:rsidP="0016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8CA29" w14:textId="77777777" w:rsidR="00C3105B" w:rsidRDefault="00C3105B" w:rsidP="001645D4">
      <w:pPr>
        <w:spacing w:after="0" w:line="240" w:lineRule="auto"/>
      </w:pPr>
      <w:r>
        <w:separator/>
      </w:r>
    </w:p>
  </w:footnote>
  <w:footnote w:type="continuationSeparator" w:id="0">
    <w:p w14:paraId="5305AC40" w14:textId="77777777" w:rsidR="00C3105B" w:rsidRDefault="00C3105B" w:rsidP="0016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65DF" w14:textId="27C82B68" w:rsidR="001F6023" w:rsidRDefault="001F6023">
    <w:pPr>
      <w:pStyle w:val="Glava"/>
    </w:pPr>
    <w:r>
      <w:rPr>
        <w:rFonts w:ascii="Arial" w:hAnsi="Arial" w:cs="Arial"/>
        <w:noProof/>
        <w:color w:val="000000"/>
        <w:sz w:val="19"/>
        <w:szCs w:val="19"/>
      </w:rPr>
      <mc:AlternateContent>
        <mc:Choice Requires="wps">
          <w:drawing>
            <wp:anchor distT="0" distB="0" distL="114300" distR="114300" simplePos="0" relativeHeight="251655168" behindDoc="0" locked="0" layoutInCell="1" allowOverlap="1" wp14:anchorId="137688C5" wp14:editId="7F68FDB9">
              <wp:simplePos x="0" y="0"/>
              <wp:positionH relativeFrom="column">
                <wp:posOffset>507412</wp:posOffset>
              </wp:positionH>
              <wp:positionV relativeFrom="paragraph">
                <wp:posOffset>-635</wp:posOffset>
              </wp:positionV>
              <wp:extent cx="4832985" cy="990600"/>
              <wp:effectExtent l="0" t="0" r="0" b="0"/>
              <wp:wrapNone/>
              <wp:docPr id="4" name="Pravokotnik 4"/>
              <wp:cNvGraphicFramePr/>
              <a:graphic xmlns:a="http://schemas.openxmlformats.org/drawingml/2006/main">
                <a:graphicData uri="http://schemas.microsoft.com/office/word/2010/wordprocessingShape">
                  <wps:wsp>
                    <wps:cNvSpPr/>
                    <wps:spPr>
                      <a:xfrm>
                        <a:off x="0" y="0"/>
                        <a:ext cx="4832985" cy="990600"/>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F63FB" w14:textId="77777777" w:rsidR="001F6023" w:rsidRPr="00555B56" w:rsidRDefault="001F6023" w:rsidP="001F6023">
                          <w:pPr>
                            <w:pStyle w:val="Glava"/>
                            <w:rPr>
                              <w:rFonts w:cs="Arial"/>
                              <w:color w:val="000000"/>
                              <w:sz w:val="19"/>
                              <w:szCs w:val="19"/>
                            </w:rPr>
                          </w:pPr>
                          <w:r w:rsidRPr="00555B56">
                            <w:rPr>
                              <w:rFonts w:cs="Arial"/>
                              <w:b/>
                              <w:bCs/>
                              <w:color w:val="000000"/>
                            </w:rPr>
                            <w:t xml:space="preserve">Osnovna šola </w:t>
                          </w:r>
                          <w:r w:rsidRPr="00555B56">
                            <w:rPr>
                              <w:rFonts w:cs="Arial"/>
                              <w:b/>
                              <w:bCs/>
                              <w:color w:val="000000"/>
                            </w:rPr>
                            <w:br/>
                            <w:t>dr. IVANA KOROŠCA BOROVNICA</w:t>
                          </w:r>
                          <w:r w:rsidRPr="00555B56">
                            <w:rPr>
                              <w:rFonts w:cs="Arial"/>
                              <w:b/>
                              <w:bCs/>
                              <w:color w:val="000000"/>
                            </w:rPr>
                            <w:br/>
                          </w:r>
                          <w:r w:rsidRPr="00555B56">
                            <w:rPr>
                              <w:rFonts w:cs="Arial"/>
                              <w:color w:val="000000"/>
                              <w:sz w:val="19"/>
                              <w:szCs w:val="19"/>
                            </w:rPr>
                            <w:t>Paplerjeva 15</w:t>
                          </w:r>
                          <w:r w:rsidRPr="00555B56">
                            <w:rPr>
                              <w:rFonts w:cs="Arial"/>
                              <w:color w:val="000000"/>
                              <w:sz w:val="19"/>
                              <w:szCs w:val="19"/>
                            </w:rPr>
                            <w:br/>
                            <w:t>1353 Borovnica</w:t>
                          </w:r>
                        </w:p>
                        <w:p w14:paraId="476B4064" w14:textId="77777777" w:rsidR="001F6023" w:rsidRPr="00555B56" w:rsidRDefault="001F6023" w:rsidP="001F6023">
                          <w:pPr>
                            <w:pStyle w:val="Glava"/>
                            <w:rPr>
                              <w:rFonts w:cs="Arial"/>
                              <w:color w:val="000000"/>
                              <w:sz w:val="19"/>
                              <w:szCs w:val="19"/>
                            </w:rPr>
                          </w:pPr>
                          <w:r w:rsidRPr="00555B56">
                            <w:rPr>
                              <w:rFonts w:cs="Arial"/>
                              <w:b/>
                              <w:color w:val="000000"/>
                              <w:sz w:val="19"/>
                              <w:szCs w:val="19"/>
                            </w:rPr>
                            <w:t>tel</w:t>
                          </w:r>
                          <w:r w:rsidRPr="00555B56">
                            <w:rPr>
                              <w:rFonts w:cs="Arial"/>
                              <w:color w:val="000000"/>
                              <w:sz w:val="19"/>
                              <w:szCs w:val="19"/>
                            </w:rPr>
                            <w:t>.: 01/75-72-500,</w:t>
                          </w:r>
                          <w:r w:rsidRPr="00555B56">
                            <w:rPr>
                              <w:rFonts w:cs="Arial"/>
                              <w:b/>
                              <w:color w:val="000000"/>
                              <w:sz w:val="19"/>
                              <w:szCs w:val="19"/>
                            </w:rPr>
                            <w:t xml:space="preserve"> fax</w:t>
                          </w:r>
                          <w:r w:rsidRPr="00555B56">
                            <w:rPr>
                              <w:rFonts w:cs="Arial"/>
                              <w:color w:val="000000"/>
                              <w:sz w:val="19"/>
                              <w:szCs w:val="19"/>
                            </w:rPr>
                            <w:t>: 01/75-72-510</w:t>
                          </w:r>
                        </w:p>
                        <w:p w14:paraId="78921C9C" w14:textId="77777777" w:rsidR="001F6023" w:rsidRPr="00555B56" w:rsidRDefault="001F6023" w:rsidP="001F6023">
                          <w:pPr>
                            <w:pStyle w:val="Glava"/>
                            <w:rPr>
                              <w:rFonts w:cs="Arial"/>
                            </w:rPr>
                          </w:pPr>
                          <w:r w:rsidRPr="00555B56">
                            <w:rPr>
                              <w:rFonts w:cs="Arial"/>
                              <w:b/>
                              <w:color w:val="000000"/>
                              <w:sz w:val="19"/>
                              <w:szCs w:val="19"/>
                            </w:rPr>
                            <w:t>e-naslov</w:t>
                          </w:r>
                          <w:r w:rsidRPr="00555B56">
                            <w:rPr>
                              <w:rFonts w:cs="Arial"/>
                              <w:color w:val="000000"/>
                              <w:sz w:val="19"/>
                              <w:szCs w:val="19"/>
                            </w:rPr>
                            <w:t>: os-borovnica@guest.arnes.si</w:t>
                          </w:r>
                        </w:p>
                        <w:p w14:paraId="1860762C" w14:textId="77777777" w:rsidR="001F6023" w:rsidRDefault="001F6023" w:rsidP="001F6023">
                          <w:pPr>
                            <w:pStyle w:val="Glava"/>
                          </w:pPr>
                        </w:p>
                        <w:p w14:paraId="47A2463C" w14:textId="77777777" w:rsidR="001F6023" w:rsidRDefault="001F6023" w:rsidP="001F60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688C5" id="Pravokotnik 4" o:spid="_x0000_s1026" style="position:absolute;margin-left:39.95pt;margin-top:-.05pt;width:380.5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" filled="f" stroked="f" strokeweight="0">
              <v:textbox>
                <w:txbxContent>
                  <w:p w14:paraId="16BF63FB" w14:textId="77777777" w:rsidR="001F6023" w:rsidRPr="00555B56" w:rsidRDefault="001F6023" w:rsidP="001F6023">
                    <w:pPr>
                      <w:pStyle w:val="Glava"/>
                      <w:rPr>
                        <w:rFonts w:cs="Arial"/>
                        <w:color w:val="000000"/>
                        <w:sz w:val="19"/>
                        <w:szCs w:val="19"/>
                      </w:rPr>
                    </w:pPr>
                    <w:r w:rsidRPr="00555B56">
                      <w:rPr>
                        <w:rFonts w:cs="Arial"/>
                        <w:b/>
                        <w:bCs/>
                        <w:color w:val="000000"/>
                      </w:rPr>
                      <w:t xml:space="preserve">Osnovna šola </w:t>
                    </w:r>
                    <w:r w:rsidRPr="00555B56">
                      <w:rPr>
                        <w:rFonts w:cs="Arial"/>
                        <w:b/>
                        <w:bCs/>
                        <w:color w:val="000000"/>
                      </w:rPr>
                      <w:br/>
                      <w:t>dr. IVANA KOROŠCA BOROVNICA</w:t>
                    </w:r>
                    <w:r w:rsidRPr="00555B56">
                      <w:rPr>
                        <w:rFonts w:cs="Arial"/>
                        <w:b/>
                        <w:bCs/>
                        <w:color w:val="000000"/>
                      </w:rPr>
                      <w:br/>
                    </w:r>
                    <w:r w:rsidRPr="00555B56">
                      <w:rPr>
                        <w:rFonts w:cs="Arial"/>
                        <w:color w:val="000000"/>
                        <w:sz w:val="19"/>
                        <w:szCs w:val="19"/>
                      </w:rPr>
                      <w:t>Paplerjeva 15</w:t>
                    </w:r>
                    <w:r w:rsidRPr="00555B56">
                      <w:rPr>
                        <w:rFonts w:cs="Arial"/>
                        <w:color w:val="000000"/>
                        <w:sz w:val="19"/>
                        <w:szCs w:val="19"/>
                      </w:rPr>
                      <w:br/>
                      <w:t>1353 Borovnica</w:t>
                    </w:r>
                  </w:p>
                  <w:p w14:paraId="476B4064" w14:textId="77777777" w:rsidR="001F6023" w:rsidRPr="00555B56" w:rsidRDefault="001F6023" w:rsidP="001F6023">
                    <w:pPr>
                      <w:pStyle w:val="Glava"/>
                      <w:rPr>
                        <w:rFonts w:cs="Arial"/>
                        <w:color w:val="000000"/>
                        <w:sz w:val="19"/>
                        <w:szCs w:val="19"/>
                      </w:rPr>
                    </w:pPr>
                    <w:r w:rsidRPr="00555B56">
                      <w:rPr>
                        <w:rFonts w:cs="Arial"/>
                        <w:b/>
                        <w:color w:val="000000"/>
                        <w:sz w:val="19"/>
                        <w:szCs w:val="19"/>
                      </w:rPr>
                      <w:t>tel</w:t>
                    </w:r>
                    <w:r w:rsidRPr="00555B56">
                      <w:rPr>
                        <w:rFonts w:cs="Arial"/>
                        <w:color w:val="000000"/>
                        <w:sz w:val="19"/>
                        <w:szCs w:val="19"/>
                      </w:rPr>
                      <w:t>.: 01/75-72-500,</w:t>
                    </w:r>
                    <w:r w:rsidRPr="00555B56">
                      <w:rPr>
                        <w:rFonts w:cs="Arial"/>
                        <w:b/>
                        <w:color w:val="000000"/>
                        <w:sz w:val="19"/>
                        <w:szCs w:val="19"/>
                      </w:rPr>
                      <w:t xml:space="preserve"> fax</w:t>
                    </w:r>
                    <w:r w:rsidRPr="00555B56">
                      <w:rPr>
                        <w:rFonts w:cs="Arial"/>
                        <w:color w:val="000000"/>
                        <w:sz w:val="19"/>
                        <w:szCs w:val="19"/>
                      </w:rPr>
                      <w:t>: 01/75-72-510</w:t>
                    </w:r>
                  </w:p>
                  <w:p w14:paraId="78921C9C" w14:textId="77777777" w:rsidR="001F6023" w:rsidRPr="00555B56" w:rsidRDefault="001F6023" w:rsidP="001F6023">
                    <w:pPr>
                      <w:pStyle w:val="Glava"/>
                      <w:rPr>
                        <w:rFonts w:cs="Arial"/>
                      </w:rPr>
                    </w:pPr>
                    <w:r w:rsidRPr="00555B56">
                      <w:rPr>
                        <w:rFonts w:cs="Arial"/>
                        <w:b/>
                        <w:color w:val="000000"/>
                        <w:sz w:val="19"/>
                        <w:szCs w:val="19"/>
                      </w:rPr>
                      <w:t>e-naslov</w:t>
                    </w:r>
                    <w:r w:rsidRPr="00555B56">
                      <w:rPr>
                        <w:rFonts w:cs="Arial"/>
                        <w:color w:val="000000"/>
                        <w:sz w:val="19"/>
                        <w:szCs w:val="19"/>
                      </w:rPr>
                      <w:t>: os-borovnica@guest.arnes.si</w:t>
                    </w:r>
                  </w:p>
                  <w:p w14:paraId="1860762C" w14:textId="77777777" w:rsidR="001F6023" w:rsidRDefault="001F6023" w:rsidP="001F6023">
                    <w:pPr>
                      <w:pStyle w:val="Glava"/>
                    </w:pPr>
                  </w:p>
                  <w:p w14:paraId="47A2463C" w14:textId="77777777" w:rsidR="001F6023" w:rsidRDefault="001F6023" w:rsidP="001F6023">
                    <w:pPr>
                      <w:jc w:val="center"/>
                    </w:pPr>
                  </w:p>
                </w:txbxContent>
              </v:textbox>
            </v:rect>
          </w:pict>
        </mc:Fallback>
      </mc:AlternateContent>
    </w:r>
    <w:r>
      <w:rPr>
        <w:rFonts w:ascii="Arial" w:hAnsi="Arial" w:cs="Arial"/>
        <w:noProof/>
        <w:color w:val="000000"/>
        <w:sz w:val="19"/>
        <w:szCs w:val="19"/>
      </w:rPr>
      <w:drawing>
        <wp:inline distT="0" distB="0" distL="0" distR="0" wp14:anchorId="0A2C8990" wp14:editId="4535F73E">
          <wp:extent cx="514350" cy="923925"/>
          <wp:effectExtent l="0" t="0" r="0" b="9525"/>
          <wp:docPr id="3" name="Slika 3" descr="šOLAR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OLARČEK"/>
                  <pic:cNvPicPr>
                    <a:picLocks noChangeAspect="1" noChangeArrowheads="1"/>
                  </pic:cNvPicPr>
                </pic:nvPicPr>
                <pic:blipFill rotWithShape="1">
                  <a:blip r:embed="rId1">
                    <a:duotone>
                      <a:prstClr val="black"/>
                      <a:srgbClr val="D9C3A5">
                        <a:tint val="50000"/>
                        <a:satMod val="180000"/>
                      </a:srgbClr>
                    </a:duotone>
                    <a:extLst>
                      <a:ext uri="{28A0092B-C50C-407E-A947-70E740481C1C}">
                        <a14:useLocalDpi xmlns:a14="http://schemas.microsoft.com/office/drawing/2010/main" val="0"/>
                      </a:ext>
                    </a:extLst>
                  </a:blip>
                  <a:srcRect l="18636" r="25455"/>
                  <a:stretch/>
                </pic:blipFill>
                <pic:spPr bwMode="auto">
                  <a:xfrm>
                    <a:off x="0" y="0"/>
                    <a:ext cx="514350" cy="9239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F2F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F93D35"/>
    <w:multiLevelType w:val="hybridMultilevel"/>
    <w:tmpl w:val="47D8A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D4"/>
    <w:rsid w:val="0002371D"/>
    <w:rsid w:val="00070EBE"/>
    <w:rsid w:val="000E6EB2"/>
    <w:rsid w:val="001645D4"/>
    <w:rsid w:val="001B47DF"/>
    <w:rsid w:val="001B5B04"/>
    <w:rsid w:val="001C4E76"/>
    <w:rsid w:val="001F6023"/>
    <w:rsid w:val="00262DA2"/>
    <w:rsid w:val="002677B1"/>
    <w:rsid w:val="002D5CBA"/>
    <w:rsid w:val="00307098"/>
    <w:rsid w:val="003407A6"/>
    <w:rsid w:val="00352F70"/>
    <w:rsid w:val="00361238"/>
    <w:rsid w:val="00392EBD"/>
    <w:rsid w:val="003D1EC1"/>
    <w:rsid w:val="0049564E"/>
    <w:rsid w:val="004A0836"/>
    <w:rsid w:val="004A13C0"/>
    <w:rsid w:val="004C5570"/>
    <w:rsid w:val="004E649D"/>
    <w:rsid w:val="00514175"/>
    <w:rsid w:val="00546E3E"/>
    <w:rsid w:val="0056463D"/>
    <w:rsid w:val="005E0696"/>
    <w:rsid w:val="006310C2"/>
    <w:rsid w:val="00680C00"/>
    <w:rsid w:val="00705720"/>
    <w:rsid w:val="00761053"/>
    <w:rsid w:val="007E64D8"/>
    <w:rsid w:val="00825FAF"/>
    <w:rsid w:val="00827F42"/>
    <w:rsid w:val="0085076F"/>
    <w:rsid w:val="008E3D4A"/>
    <w:rsid w:val="008F79B0"/>
    <w:rsid w:val="009465B1"/>
    <w:rsid w:val="009651DC"/>
    <w:rsid w:val="009733E1"/>
    <w:rsid w:val="00981E3D"/>
    <w:rsid w:val="009972E4"/>
    <w:rsid w:val="009D51FD"/>
    <w:rsid w:val="00A80EC6"/>
    <w:rsid w:val="00AF335F"/>
    <w:rsid w:val="00B02C9E"/>
    <w:rsid w:val="00BB31FA"/>
    <w:rsid w:val="00BD39C0"/>
    <w:rsid w:val="00C22AD4"/>
    <w:rsid w:val="00C3105B"/>
    <w:rsid w:val="00C43662"/>
    <w:rsid w:val="00C74DD9"/>
    <w:rsid w:val="00CD4C13"/>
    <w:rsid w:val="00CE1A6E"/>
    <w:rsid w:val="00D32967"/>
    <w:rsid w:val="00D63A0A"/>
    <w:rsid w:val="00DB6CEE"/>
    <w:rsid w:val="00DF2793"/>
    <w:rsid w:val="00E12F58"/>
    <w:rsid w:val="00E20876"/>
    <w:rsid w:val="00E34E2E"/>
    <w:rsid w:val="00EB7DF9"/>
    <w:rsid w:val="00ED05AB"/>
    <w:rsid w:val="00EF0A2E"/>
    <w:rsid w:val="00F63B09"/>
    <w:rsid w:val="00FB45D4"/>
    <w:rsid w:val="00FE5796"/>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619D9B"/>
  <w15:docId w15:val="{9268B430-7043-4207-B79A-8DC289EA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5D4"/>
    <w:pPr>
      <w:spacing w:after="200" w:line="276" w:lineRule="auto"/>
    </w:pPr>
    <w:rPr>
      <w:rFonts w:eastAsia="Times New Roman"/>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645D4"/>
    <w:pPr>
      <w:tabs>
        <w:tab w:val="center" w:pos="4536"/>
        <w:tab w:val="right" w:pos="9072"/>
      </w:tabs>
      <w:spacing w:after="0" w:line="240" w:lineRule="auto"/>
    </w:pPr>
    <w:rPr>
      <w:sz w:val="20"/>
      <w:szCs w:val="20"/>
      <w:lang w:val="x-none"/>
    </w:rPr>
  </w:style>
  <w:style w:type="character" w:customStyle="1" w:styleId="GlavaZnak">
    <w:name w:val="Glava Znak"/>
    <w:link w:val="Glava"/>
    <w:uiPriority w:val="99"/>
    <w:rsid w:val="001645D4"/>
    <w:rPr>
      <w:rFonts w:eastAsia="Times New Roman" w:cs="Times New Roman"/>
      <w:lang w:eastAsia="sl-SI"/>
    </w:rPr>
  </w:style>
  <w:style w:type="paragraph" w:styleId="Noga">
    <w:name w:val="footer"/>
    <w:basedOn w:val="Navaden"/>
    <w:link w:val="NogaZnak"/>
    <w:uiPriority w:val="99"/>
    <w:unhideWhenUsed/>
    <w:rsid w:val="001645D4"/>
    <w:pPr>
      <w:tabs>
        <w:tab w:val="center" w:pos="4536"/>
        <w:tab w:val="right" w:pos="9072"/>
      </w:tabs>
      <w:spacing w:after="0" w:line="240" w:lineRule="auto"/>
    </w:pPr>
    <w:rPr>
      <w:sz w:val="20"/>
      <w:szCs w:val="20"/>
      <w:lang w:val="x-none"/>
    </w:rPr>
  </w:style>
  <w:style w:type="character" w:customStyle="1" w:styleId="NogaZnak">
    <w:name w:val="Noga Znak"/>
    <w:link w:val="Noga"/>
    <w:uiPriority w:val="99"/>
    <w:rsid w:val="001645D4"/>
    <w:rPr>
      <w:rFonts w:eastAsia="Times New Roman" w:cs="Times New Roman"/>
      <w:lang w:eastAsia="sl-SI"/>
    </w:rPr>
  </w:style>
  <w:style w:type="paragraph" w:styleId="Brezrazmikov">
    <w:name w:val="No Spacing"/>
    <w:uiPriority w:val="1"/>
    <w:qFormat/>
    <w:rsid w:val="00761053"/>
    <w:rPr>
      <w:sz w:val="22"/>
      <w:szCs w:val="22"/>
      <w:lang w:val="sl-SI"/>
    </w:rPr>
  </w:style>
  <w:style w:type="character" w:styleId="Hiperpovezava">
    <w:name w:val="Hyperlink"/>
    <w:uiPriority w:val="99"/>
    <w:unhideWhenUsed/>
    <w:rsid w:val="00761053"/>
    <w:rPr>
      <w:color w:val="0563C1"/>
      <w:u w:val="single"/>
    </w:rPr>
  </w:style>
  <w:style w:type="paragraph" w:styleId="Besedilooblaka">
    <w:name w:val="Balloon Text"/>
    <w:basedOn w:val="Navaden"/>
    <w:link w:val="BesedilooblakaZnak"/>
    <w:uiPriority w:val="99"/>
    <w:semiHidden/>
    <w:unhideWhenUsed/>
    <w:rsid w:val="00761053"/>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761053"/>
    <w:rPr>
      <w:rFonts w:ascii="Tahoma" w:eastAsia="Times New Roman" w:hAnsi="Tahoma" w:cs="Tahoma"/>
      <w:sz w:val="16"/>
      <w:szCs w:val="16"/>
    </w:rPr>
  </w:style>
  <w:style w:type="table" w:styleId="Tabelamrea">
    <w:name w:val="Table Grid"/>
    <w:basedOn w:val="Navadnatabela"/>
    <w:uiPriority w:val="39"/>
    <w:rsid w:val="00AF3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Barvnamrea">
    <w:name w:val="Colorful Grid"/>
    <w:basedOn w:val="Navadnatabela"/>
    <w:uiPriority w:val="29"/>
    <w:qFormat/>
    <w:rsid w:val="003407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vetlosenenjepoudarek1">
    <w:name w:val="Light Shading Accent 1"/>
    <w:basedOn w:val="Navadnatabela"/>
    <w:uiPriority w:val="30"/>
    <w:qFormat/>
    <w:rsid w:val="003407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rednjiseznam1poudarek6">
    <w:name w:val="Medium List 1 Accent 6"/>
    <w:basedOn w:val="Navadnatabela"/>
    <w:uiPriority w:val="19"/>
    <w:qFormat/>
    <w:rsid w:val="003407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rednjiseznam2poudarek6">
    <w:name w:val="Medium List 2 Accent 6"/>
    <w:basedOn w:val="Navadnatabela"/>
    <w:uiPriority w:val="21"/>
    <w:qFormat/>
    <w:rsid w:val="003407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mrea1poudarek6">
    <w:name w:val="Medium Grid 1 Accent 6"/>
    <w:basedOn w:val="Navadnatabela"/>
    <w:uiPriority w:val="31"/>
    <w:qFormat/>
    <w:rsid w:val="003407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rednjamrea2poudarek6">
    <w:name w:val="Medium Grid 2 Accent 6"/>
    <w:basedOn w:val="Navadnatabela"/>
    <w:uiPriority w:val="32"/>
    <w:qFormat/>
    <w:rsid w:val="003407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rednjamrea3poudarek6">
    <w:name w:val="Medium Grid 3 Accent 6"/>
    <w:basedOn w:val="Navadnatabela"/>
    <w:uiPriority w:val="33"/>
    <w:qFormat/>
    <w:rsid w:val="003407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v1msonormal">
    <w:name w:val="v1msonormal"/>
    <w:basedOn w:val="Navaden"/>
    <w:rsid w:val="00E20876"/>
    <w:pPr>
      <w:spacing w:before="100" w:beforeAutospacing="1" w:after="100" w:afterAutospacing="1" w:line="240" w:lineRule="auto"/>
    </w:pPr>
    <w:rPr>
      <w:rFonts w:ascii="Times New Roman" w:hAnsi="Times New Roman"/>
      <w:sz w:val="24"/>
      <w:szCs w:val="24"/>
    </w:rPr>
  </w:style>
  <w:style w:type="character" w:customStyle="1" w:styleId="v1gmail-il">
    <w:name w:val="v1gmail-il"/>
    <w:rsid w:val="00E2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2">
      <w:bodyDiv w:val="1"/>
      <w:marLeft w:val="0"/>
      <w:marRight w:val="0"/>
      <w:marTop w:val="0"/>
      <w:marBottom w:val="0"/>
      <w:divBdr>
        <w:top w:val="none" w:sz="0" w:space="0" w:color="auto"/>
        <w:left w:val="none" w:sz="0" w:space="0" w:color="auto"/>
        <w:bottom w:val="none" w:sz="0" w:space="0" w:color="auto"/>
        <w:right w:val="none" w:sz="0" w:space="0" w:color="auto"/>
      </w:divBdr>
    </w:div>
    <w:div w:id="154536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jana.jovanovic@guest.arnes.si"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61DC-3A07-489D-9426-8A6B7F11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1414</Words>
  <Characters>8061</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PMIZS</Company>
  <LinksUpToDate>false</LinksUpToDate>
  <CharactersWithSpaces>9457</CharactersWithSpaces>
  <SharedDoc>false</SharedDoc>
  <HLinks>
    <vt:vector size="18" baseType="variant">
      <vt:variant>
        <vt:i4>4784180</vt:i4>
      </vt:variant>
      <vt:variant>
        <vt:i4>6</vt:i4>
      </vt:variant>
      <vt:variant>
        <vt:i4>0</vt:i4>
      </vt:variant>
      <vt:variant>
        <vt:i4>5</vt:i4>
      </vt:variant>
      <vt:variant>
        <vt:lpwstr>http://hudinja.si/hudinja/index.php/izbirni-predmeti-za-4-in-5-razred</vt:lpwstr>
      </vt:variant>
      <vt:variant>
        <vt:lpwstr/>
      </vt:variant>
      <vt:variant>
        <vt:i4>852004</vt:i4>
      </vt:variant>
      <vt:variant>
        <vt:i4>3</vt:i4>
      </vt:variant>
      <vt:variant>
        <vt:i4>0</vt:i4>
      </vt:variant>
      <vt:variant>
        <vt:i4>5</vt:i4>
      </vt:variant>
      <vt:variant>
        <vt:lpwstr>http://izotech-zalozba.si/naravoslovje-tehnika-video.html</vt:lpwstr>
      </vt:variant>
      <vt:variant>
        <vt:lpwstr/>
      </vt:variant>
      <vt:variant>
        <vt:i4>6488075</vt:i4>
      </vt:variant>
      <vt:variant>
        <vt:i4>0</vt:i4>
      </vt:variant>
      <vt:variant>
        <vt:i4>0</vt:i4>
      </vt:variant>
      <vt:variant>
        <vt:i4>5</vt:i4>
      </vt:variant>
      <vt:variant>
        <vt:lpwstr>http://janjakovor.splet.arnes.si/sport/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Pomočnica ravnatelja Dajana</cp:lastModifiedBy>
  <cp:revision>18</cp:revision>
  <cp:lastPrinted>2018-05-07T08:30:00Z</cp:lastPrinted>
  <dcterms:created xsi:type="dcterms:W3CDTF">2020-03-24T13:10:00Z</dcterms:created>
  <dcterms:modified xsi:type="dcterms:W3CDTF">2020-03-27T07:36:00Z</dcterms:modified>
</cp:coreProperties>
</file>